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Verdana" w:hAnsi="Verdana"/>
          <w:sz w:val="24"/>
          <w:szCs w:val="24"/>
        </w:rPr>
      </w:pPr>
      <w:r>
        <w:rPr>
          <w:rFonts w:cs="Verdana" w:ascii="Verdana" w:hAnsi="Verdana"/>
          <w:b/>
          <w:bCs/>
          <w:sz w:val="24"/>
          <w:szCs w:val="24"/>
        </w:rPr>
        <w:t xml:space="preserve">Pimlico Toy Library (PTL) </w:t>
      </w:r>
      <w:r>
        <w:drawing>
          <wp:anchor behindDoc="0" distT="0" distB="0" distL="114300" distR="0" simplePos="0" locked="0" layoutInCell="0" allowOverlap="1" relativeHeight="3">
            <wp:simplePos x="0" y="0"/>
            <wp:positionH relativeFrom="column">
              <wp:posOffset>5509260</wp:posOffset>
            </wp:positionH>
            <wp:positionV relativeFrom="paragraph">
              <wp:posOffset>1270</wp:posOffset>
            </wp:positionV>
            <wp:extent cx="971550" cy="971550"/>
            <wp:effectExtent l="0" t="0" r="0" b="0"/>
            <wp:wrapSquare wrapText="bothSides"/>
            <wp:docPr id="1" name="Image1" descr="A blue circle with white outline of a train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A blue circle with white outline of a train and a black background&#10;&#10;Description automatically generated"/>
                    <pic:cNvPicPr>
                      <a:picLocks noChangeAspect="1" noChangeArrowheads="1"/>
                    </pic:cNvPicPr>
                  </pic:nvPicPr>
                  <pic:blipFill>
                    <a:blip r:embed="rId2"/>
                    <a:stretch>
                      <a:fillRect/>
                    </a:stretch>
                  </pic:blipFill>
                  <pic:spPr bwMode="auto">
                    <a:xfrm>
                      <a:off x="0" y="0"/>
                      <a:ext cx="971550" cy="971550"/>
                    </a:xfrm>
                    <a:prstGeom prst="rect">
                      <a:avLst/>
                    </a:prstGeom>
                  </pic:spPr>
                </pic:pic>
              </a:graphicData>
            </a:graphic>
          </wp:anchor>
        </w:drawing>
      </w:r>
      <w:r>
        <w:rPr>
          <w:rFonts w:cs="Verdana" w:ascii="Verdana" w:hAnsi="Verdana"/>
          <w:sz w:val="24"/>
          <w:szCs w:val="24"/>
        </w:rPr>
        <w:t xml:space="preserve"> </w:t>
      </w:r>
    </w:p>
    <w:p>
      <w:pPr>
        <w:pStyle w:val="Normal"/>
        <w:rPr/>
      </w:pPr>
      <w:r>
        <w:rPr>
          <w:rFonts w:cs="Verdana" w:ascii="Verdana" w:hAnsi="Verdana"/>
          <w:sz w:val="24"/>
          <w:szCs w:val="24"/>
        </w:rPr>
        <w:t xml:space="preserve">133A Lupus St, London SW1V 3EN                                                                             Registered Charity: 1157856. Tel:020 7834 3356 </w:t>
      </w:r>
    </w:p>
    <w:p>
      <w:pPr>
        <w:pStyle w:val="Normal"/>
        <w:rPr/>
      </w:pPr>
      <w:r>
        <w:rPr>
          <w:rFonts w:cs="Verdana" w:ascii="Verdana" w:hAnsi="Verdana"/>
          <w:sz w:val="24"/>
          <w:szCs w:val="24"/>
        </w:rPr>
        <w:t>Email:</w:t>
      </w:r>
      <w:r>
        <w:rPr>
          <w:rStyle w:val="InternetLink"/>
          <w:rFonts w:cs="Verdana" w:ascii="Verdana" w:hAnsi="Verdana"/>
          <w:color w:val="111111"/>
          <w:sz w:val="24"/>
          <w:szCs w:val="24"/>
        </w:rPr>
        <w:t>ptlcharity@gmail.com</w:t>
      </w:r>
    </w:p>
    <w:p>
      <w:pPr>
        <w:pStyle w:val="Normal"/>
        <w:rPr>
          <w:rFonts w:ascii="Verdana" w:hAnsi="Verdana"/>
          <w:sz w:val="24"/>
          <w:szCs w:val="24"/>
        </w:rPr>
      </w:pPr>
      <w:r>
        <w:rPr>
          <w:rFonts w:eastAsia="Verdana" w:cs="Verdana" w:ascii="Verdana" w:hAnsi="Verdana"/>
          <w:b/>
          <w:bCs/>
          <w:sz w:val="24"/>
          <w:szCs w:val="24"/>
        </w:rPr>
        <w:t xml:space="preserve"> </w:t>
      </w:r>
    </w:p>
    <w:p>
      <w:pPr>
        <w:pStyle w:val="Heading31"/>
        <w:numPr>
          <w:ilvl w:val="2"/>
          <w:numId w:val="4"/>
        </w:numPr>
        <w:rPr>
          <w:rFonts w:ascii="Verdana" w:hAnsi="Verdana"/>
          <w:sz w:val="24"/>
          <w:szCs w:val="24"/>
        </w:rPr>
      </w:pPr>
      <w:r>
        <w:rPr>
          <w:rFonts w:cs="Verdana" w:ascii="Verdana" w:hAnsi="Verdana"/>
          <w:sz w:val="24"/>
          <w:szCs w:val="24"/>
        </w:rPr>
        <w:t>Safeguarding Policy</w:t>
      </w:r>
    </w:p>
    <w:p>
      <w:pPr>
        <w:pStyle w:val="Heading21"/>
        <w:numPr>
          <w:ilvl w:val="1"/>
          <w:numId w:val="4"/>
        </w:numPr>
        <w:jc w:val="center"/>
        <w:rPr>
          <w:rFonts w:ascii="Verdana" w:hAnsi="Verdana" w:cs="Verdana"/>
          <w:sz w:val="24"/>
          <w:szCs w:val="24"/>
        </w:rPr>
      </w:pPr>
      <w:r>
        <w:rPr>
          <w:rFonts w:cs="Verdana" w:ascii="Verdana" w:hAnsi="Verdana"/>
          <w:sz w:val="24"/>
          <w:szCs w:val="24"/>
        </w:rPr>
      </w:r>
    </w:p>
    <w:p>
      <w:pPr>
        <w:pStyle w:val="Heading21"/>
        <w:numPr>
          <w:ilvl w:val="1"/>
          <w:numId w:val="4"/>
        </w:numPr>
        <w:pBdr>
          <w:top w:val="single" w:sz="4" w:space="1" w:color="000000"/>
          <w:left w:val="single" w:sz="4" w:space="4" w:color="000000"/>
          <w:bottom w:val="single" w:sz="4" w:space="1" w:color="000000"/>
          <w:right w:val="single" w:sz="4" w:space="4" w:color="000000"/>
        </w:pBdr>
        <w:shd w:val="clear" w:color="auto" w:fill="C6D9F1" w:themeFill="text2" w:themeFillTint="33"/>
        <w:spacing w:before="0" w:after="113"/>
        <w:jc w:val="center"/>
        <w:rPr>
          <w:rFonts w:ascii="Verdana" w:hAnsi="Verdana"/>
          <w:sz w:val="24"/>
          <w:szCs w:val="24"/>
        </w:rPr>
      </w:pPr>
      <w:r>
        <w:rPr>
          <w:rFonts w:cs="Verdana" w:ascii="Verdana" w:hAnsi="Verdana"/>
          <w:sz w:val="24"/>
          <w:szCs w:val="24"/>
        </w:rPr>
        <w:t>Statement of Intent</w:t>
      </w:r>
    </w:p>
    <w:p>
      <w:pPr>
        <w:pStyle w:val="TextBody"/>
        <w:pBdr>
          <w:top w:val="single" w:sz="4" w:space="1" w:color="000000"/>
          <w:left w:val="single" w:sz="4" w:space="4" w:color="000000"/>
          <w:bottom w:val="single" w:sz="4" w:space="1" w:color="000000"/>
          <w:right w:val="single" w:sz="4" w:space="4" w:color="000000"/>
        </w:pBdr>
        <w:shd w:val="clear" w:color="auto" w:fill="C6D9F1" w:themeFill="text2" w:themeFillTint="33"/>
        <w:rPr>
          <w:rFonts w:ascii="Verdana" w:hAnsi="Verdana"/>
          <w:sz w:val="24"/>
          <w:szCs w:val="24"/>
        </w:rPr>
      </w:pPr>
      <w:r>
        <w:rPr>
          <w:rFonts w:cs="Verdana" w:ascii="Verdana" w:hAnsi="Verdana"/>
          <w:b w:val="false"/>
          <w:bCs w:val="false"/>
          <w:color w:val="000000" w:themeColor="text1" w:themeShade="ff" w:themeTint="ff"/>
          <w:sz w:val="24"/>
          <w:szCs w:val="24"/>
        </w:rPr>
        <w:t>Pimlico Toy Library (PTL) is committed to providing a service which protects all children from harm. Our Trustees, Staff and Volunteers recognise and accept our responsibilities to carry out safeguarding duties and to follow through where appropriate with safeguarding procedures as well as to develop awareness of the issues which cause children harm.</w:t>
      </w:r>
    </w:p>
    <w:p>
      <w:pPr>
        <w:pStyle w:val="NormalWeb"/>
        <w:spacing w:before="40" w:after="280"/>
        <w:rPr>
          <w:rFonts w:ascii="Verdana" w:hAnsi="Verdana" w:cs="Arial"/>
          <w:b/>
          <w:b/>
          <w:bCs/>
          <w:color w:val="0000FF"/>
          <w:sz w:val="24"/>
          <w:szCs w:val="24"/>
        </w:rPr>
      </w:pPr>
      <w:r>
        <w:rPr>
          <w:rFonts w:cs="Arial"/>
          <w:b/>
          <w:bCs/>
          <w:color w:val="0000FF"/>
          <w:sz w:val="24"/>
          <w:szCs w:val="24"/>
        </w:rPr>
      </w:r>
    </w:p>
    <w:p>
      <w:pPr>
        <w:pStyle w:val="NormalWeb"/>
        <w:spacing w:before="40" w:after="280"/>
        <w:rPr>
          <w:rFonts w:ascii="Verdana" w:hAnsi="Verdana"/>
          <w:sz w:val="24"/>
          <w:szCs w:val="24"/>
        </w:rPr>
      </w:pPr>
      <w:r>
        <w:rPr>
          <w:rFonts w:cs="Arial"/>
          <w:b/>
          <w:bCs/>
          <w:color w:val="000000"/>
          <w:sz w:val="24"/>
          <w:szCs w:val="24"/>
        </w:rPr>
        <w:t>This policy is based on the following principles:</w:t>
      </w:r>
    </w:p>
    <w:p>
      <w:pPr>
        <w:pStyle w:val="Normal"/>
        <w:numPr>
          <w:ilvl w:val="0"/>
          <w:numId w:val="25"/>
        </w:numPr>
        <w:spacing w:lineRule="atLeast" w:line="200" w:before="280" w:after="40"/>
        <w:rPr>
          <w:rFonts w:ascii="Verdana" w:hAnsi="Verdana"/>
          <w:sz w:val="24"/>
          <w:szCs w:val="24"/>
        </w:rPr>
      </w:pPr>
      <w:r>
        <w:rPr>
          <w:rFonts w:cs="Verdana" w:ascii="Verdana" w:hAnsi="Verdana"/>
          <w:color w:val="000000"/>
          <w:sz w:val="24"/>
          <w:szCs w:val="24"/>
        </w:rPr>
        <w:t>‘</w:t>
      </w:r>
      <w:r>
        <w:rPr>
          <w:rFonts w:cs="Verdana" w:ascii="Verdana" w:hAnsi="Verdana"/>
          <w:color w:val="000000"/>
          <w:sz w:val="24"/>
          <w:szCs w:val="24"/>
        </w:rPr>
        <w:t>The welfare of the child is paramount,’ (The Children’s Act 1989);</w:t>
      </w:r>
    </w:p>
    <w:p>
      <w:pPr>
        <w:pStyle w:val="Normal"/>
        <w:numPr>
          <w:ilvl w:val="0"/>
          <w:numId w:val="25"/>
        </w:numPr>
        <w:spacing w:lineRule="atLeast" w:line="200"/>
        <w:rPr>
          <w:rFonts w:ascii="Verdana" w:hAnsi="Verdana"/>
          <w:sz w:val="24"/>
          <w:szCs w:val="24"/>
        </w:rPr>
      </w:pPr>
      <w:r>
        <w:rPr>
          <w:rFonts w:cs="Verdana" w:ascii="Verdana" w:hAnsi="Verdana"/>
          <w:color w:val="000000"/>
          <w:sz w:val="24"/>
          <w:szCs w:val="24"/>
        </w:rPr>
        <w:t>All children, whatever their age, culture, disability, gender, language, racial origin religious beliefs and/or sexual identity have the right to protection from abuse and harm;</w:t>
      </w:r>
    </w:p>
    <w:p>
      <w:pPr>
        <w:pStyle w:val="Normal"/>
        <w:numPr>
          <w:ilvl w:val="0"/>
          <w:numId w:val="25"/>
        </w:numPr>
        <w:spacing w:lineRule="atLeast" w:line="200"/>
        <w:rPr>
          <w:rFonts w:ascii="Verdana" w:hAnsi="Verdana"/>
          <w:sz w:val="24"/>
          <w:szCs w:val="24"/>
        </w:rPr>
      </w:pPr>
      <w:r>
        <w:rPr>
          <w:rFonts w:cs="Verdana" w:ascii="Verdana" w:hAnsi="Verdana"/>
          <w:color w:val="000000"/>
          <w:sz w:val="24"/>
          <w:szCs w:val="24"/>
        </w:rPr>
        <w:t>All concerns and allegations of abuse will be taken seriously and responded to quickly and appropriately;</w:t>
      </w:r>
    </w:p>
    <w:p>
      <w:pPr>
        <w:pStyle w:val="Normal"/>
        <w:numPr>
          <w:ilvl w:val="0"/>
          <w:numId w:val="25"/>
        </w:numPr>
        <w:spacing w:lineRule="atLeast" w:line="200"/>
        <w:rPr>
          <w:rFonts w:ascii="Verdana" w:hAnsi="Verdana"/>
          <w:sz w:val="24"/>
          <w:szCs w:val="24"/>
        </w:rPr>
      </w:pPr>
      <w:r>
        <w:rPr>
          <w:rFonts w:ascii="Verdana" w:hAnsi="Verdana"/>
          <w:color w:val="000000" w:themeColor="text1"/>
          <w:sz w:val="24"/>
          <w:szCs w:val="24"/>
        </w:rPr>
        <w:t>Adults will use open ended (non-leading questions) and record what the child has said using the child's voice where possible;</w:t>
      </w:r>
    </w:p>
    <w:p>
      <w:pPr>
        <w:pStyle w:val="Normal"/>
        <w:numPr>
          <w:ilvl w:val="0"/>
          <w:numId w:val="25"/>
        </w:numPr>
        <w:spacing w:lineRule="atLeast" w:line="200"/>
        <w:rPr>
          <w:rFonts w:ascii="Verdana" w:hAnsi="Verdana"/>
          <w:sz w:val="24"/>
          <w:szCs w:val="24"/>
        </w:rPr>
      </w:pPr>
      <w:r>
        <w:rPr>
          <w:rFonts w:cs="Verdana" w:ascii="Verdana" w:hAnsi="Verdana"/>
          <w:sz w:val="24"/>
          <w:szCs w:val="24"/>
        </w:rPr>
        <w:t xml:space="preserve">All staff and volunteers have a responsibility to report concerns about the safety and welfare of a child to the Designated Person (set out below) with responsibility for child protection. </w:t>
      </w:r>
    </w:p>
    <w:p>
      <w:pPr>
        <w:pStyle w:val="TextBody"/>
        <w:rPr>
          <w:rFonts w:ascii="Verdana" w:hAnsi="Verdana" w:cs="Verdana"/>
          <w:b w:val="false"/>
          <w:b w:val="false"/>
          <w:sz w:val="24"/>
          <w:szCs w:val="24"/>
        </w:rPr>
      </w:pPr>
      <w:r>
        <w:rPr>
          <w:rFonts w:cs="Verdana" w:ascii="Verdana" w:hAnsi="Verdana"/>
          <w:b w:val="false"/>
          <w:sz w:val="24"/>
          <w:szCs w:val="24"/>
        </w:rPr>
      </w:r>
    </w:p>
    <w:p>
      <w:pPr>
        <w:pStyle w:val="TextBody"/>
        <w:rPr>
          <w:rFonts w:ascii="Verdana" w:hAnsi="Verdana"/>
          <w:sz w:val="24"/>
          <w:szCs w:val="24"/>
        </w:rPr>
      </w:pPr>
      <w:r>
        <w:rPr>
          <w:rFonts w:cs="Verdana" w:ascii="Verdana" w:hAnsi="Verdana"/>
          <w:b w:val="false"/>
          <w:sz w:val="24"/>
          <w:szCs w:val="24"/>
        </w:rPr>
        <w:t>We fully recognise our responsibilities to safeguard and promote the welfare of children and seek to protect children by:</w:t>
      </w:r>
    </w:p>
    <w:p>
      <w:pPr>
        <w:pStyle w:val="TextBody"/>
        <w:rPr>
          <w:rFonts w:ascii="Verdana" w:hAnsi="Verdana" w:cs="Verdana"/>
          <w:b w:val="false"/>
          <w:b w:val="false"/>
          <w:bCs w:val="false"/>
          <w:sz w:val="24"/>
          <w:szCs w:val="24"/>
        </w:rPr>
      </w:pPr>
      <w:r>
        <w:rPr>
          <w:rFonts w:cs="Verdana" w:ascii="Verdana" w:hAnsi="Verdana"/>
          <w:b w:val="false"/>
          <w:bCs w:val="false"/>
          <w:sz w:val="24"/>
          <w:szCs w:val="24"/>
        </w:rPr>
      </w:r>
    </w:p>
    <w:p>
      <w:pPr>
        <w:pStyle w:val="TextBody"/>
        <w:numPr>
          <w:ilvl w:val="0"/>
          <w:numId w:val="16"/>
        </w:numPr>
        <w:rPr>
          <w:rFonts w:ascii="Verdana" w:hAnsi="Verdana"/>
          <w:sz w:val="24"/>
          <w:szCs w:val="24"/>
        </w:rPr>
      </w:pPr>
      <w:r>
        <w:rPr>
          <w:rFonts w:cs="Verdana" w:ascii="Verdana" w:hAnsi="Verdana"/>
          <w:b w:val="false"/>
          <w:bCs w:val="false"/>
          <w:sz w:val="24"/>
          <w:szCs w:val="24"/>
        </w:rPr>
        <w:t>Adopting child protection guidelines through procedures and a code of conduct for staff and volunteers;</w:t>
      </w:r>
    </w:p>
    <w:p>
      <w:pPr>
        <w:pStyle w:val="TextBody"/>
        <w:numPr>
          <w:ilvl w:val="0"/>
          <w:numId w:val="16"/>
        </w:numPr>
        <w:rPr>
          <w:rFonts w:ascii="Verdana" w:hAnsi="Verdana"/>
          <w:sz w:val="24"/>
          <w:szCs w:val="24"/>
        </w:rPr>
      </w:pPr>
      <w:r>
        <w:rPr>
          <w:rFonts w:cs="Verdana" w:ascii="Verdana" w:hAnsi="Verdana"/>
          <w:b w:val="false"/>
          <w:bCs w:val="false"/>
          <w:sz w:val="24"/>
          <w:szCs w:val="24"/>
        </w:rPr>
        <w:t>Sharing information about child protection and good practice with users (including children, parents and carers), staff and volunteers as appropriate;</w:t>
      </w:r>
    </w:p>
    <w:p>
      <w:pPr>
        <w:pStyle w:val="TextBody"/>
        <w:numPr>
          <w:ilvl w:val="0"/>
          <w:numId w:val="16"/>
        </w:numPr>
        <w:rPr>
          <w:rFonts w:ascii="Verdana" w:hAnsi="Verdana"/>
          <w:sz w:val="24"/>
          <w:szCs w:val="24"/>
        </w:rPr>
      </w:pPr>
      <w:r>
        <w:rPr>
          <w:rFonts w:cs="Verdana" w:ascii="Verdana" w:hAnsi="Verdana"/>
          <w:b w:val="false"/>
          <w:bCs w:val="false"/>
          <w:sz w:val="24"/>
          <w:szCs w:val="24"/>
        </w:rPr>
        <w:t>Sharing information about concerns with agencies who need to know, and involving parents and children appropriately;</w:t>
      </w:r>
    </w:p>
    <w:p>
      <w:pPr>
        <w:pStyle w:val="TextBody"/>
        <w:numPr>
          <w:ilvl w:val="0"/>
          <w:numId w:val="16"/>
        </w:numPr>
        <w:rPr>
          <w:rFonts w:ascii="Verdana" w:hAnsi="Verdana"/>
          <w:sz w:val="24"/>
          <w:szCs w:val="24"/>
        </w:rPr>
      </w:pPr>
      <w:r>
        <w:rPr>
          <w:rFonts w:cs="Verdana" w:ascii="Verdana" w:hAnsi="Verdana"/>
          <w:b w:val="false"/>
          <w:bCs w:val="false"/>
          <w:sz w:val="24"/>
          <w:szCs w:val="24"/>
        </w:rPr>
        <w:t>Carefully following the procedures for recruitment and selection of staff and volunteers, including DBS and full reference checks. Where appropriate, PTL may use the checks available by Disclosure &amp; Barring Services (Standard or Enhanced Checks) with consent;</w:t>
      </w:r>
    </w:p>
    <w:p>
      <w:pPr>
        <w:pStyle w:val="TextBody"/>
        <w:numPr>
          <w:ilvl w:val="0"/>
          <w:numId w:val="16"/>
        </w:numPr>
        <w:rPr>
          <w:rFonts w:ascii="Verdana" w:hAnsi="Verdana"/>
          <w:sz w:val="24"/>
          <w:szCs w:val="24"/>
        </w:rPr>
      </w:pPr>
      <w:r>
        <w:rPr>
          <w:rFonts w:cs="Verdana" w:ascii="Verdana" w:hAnsi="Verdana"/>
          <w:b w:val="false"/>
          <w:bCs w:val="false"/>
          <w:sz w:val="24"/>
          <w:szCs w:val="24"/>
        </w:rPr>
        <w:t>Providing effective management for staff and volunteers through support, supervision and training;</w:t>
      </w:r>
    </w:p>
    <w:p>
      <w:pPr>
        <w:pStyle w:val="TextBody"/>
        <w:numPr>
          <w:ilvl w:val="0"/>
          <w:numId w:val="16"/>
        </w:numPr>
        <w:rPr>
          <w:rFonts w:ascii="Verdana" w:hAnsi="Verdana"/>
          <w:sz w:val="24"/>
          <w:szCs w:val="24"/>
        </w:rPr>
      </w:pPr>
      <w:r>
        <w:rPr>
          <w:rFonts w:cs="Verdana" w:ascii="Verdana" w:hAnsi="Verdana"/>
          <w:b w:val="false"/>
          <w:bCs w:val="false"/>
          <w:sz w:val="24"/>
          <w:szCs w:val="24"/>
        </w:rPr>
        <w:t>Promoting children's safety and welfare through following guidance in our Health and Safety Policy and Data Protection Policy;</w:t>
      </w:r>
    </w:p>
    <w:p>
      <w:pPr>
        <w:pStyle w:val="TextBody"/>
        <w:numPr>
          <w:ilvl w:val="0"/>
          <w:numId w:val="16"/>
        </w:numPr>
        <w:rPr>
          <w:rFonts w:ascii="Verdana" w:hAnsi="Verdana"/>
          <w:sz w:val="24"/>
          <w:szCs w:val="24"/>
        </w:rPr>
      </w:pPr>
      <w:r>
        <w:rPr>
          <w:rFonts w:cs="Verdana" w:ascii="Verdana" w:hAnsi="Verdana"/>
          <w:b w:val="false"/>
          <w:bCs w:val="false"/>
          <w:sz w:val="24"/>
          <w:szCs w:val="24"/>
        </w:rPr>
        <w:t>Reviewing policies and good practice regularly and at least every six months;</w:t>
      </w:r>
    </w:p>
    <w:p>
      <w:pPr>
        <w:pStyle w:val="TextBody"/>
        <w:numPr>
          <w:ilvl w:val="0"/>
          <w:numId w:val="16"/>
        </w:numPr>
        <w:rPr>
          <w:rFonts w:ascii="Verdana" w:hAnsi="Verdana"/>
          <w:sz w:val="24"/>
          <w:szCs w:val="24"/>
        </w:rPr>
      </w:pPr>
      <w:r>
        <w:rPr>
          <w:rFonts w:cs="Verdana" w:ascii="Verdana" w:hAnsi="Verdana"/>
          <w:b w:val="false"/>
          <w:bCs w:val="false"/>
          <w:sz w:val="24"/>
          <w:szCs w:val="24"/>
        </w:rPr>
        <w:t>This policy applies to (i.e. Staff, Trustees and Volunteers).</w:t>
      </w:r>
    </w:p>
    <w:p>
      <w:pPr>
        <w:pStyle w:val="TextBody"/>
        <w:rPr>
          <w:rFonts w:ascii="Verdana" w:hAnsi="Verdana"/>
          <w:sz w:val="24"/>
          <w:szCs w:val="24"/>
        </w:rPr>
      </w:pPr>
      <w:r>
        <w:rPr>
          <w:rFonts w:ascii="Verdana" w:hAnsi="Verdana"/>
          <w:sz w:val="24"/>
          <w:szCs w:val="24"/>
        </w:rPr>
      </w:r>
    </w:p>
    <w:p>
      <w:pPr>
        <w:pStyle w:val="BodyText2"/>
        <w:shd w:val="clear" w:color="auto" w:fill="C6D9F1" w:themeFill="text2" w:themeFillTint="33"/>
        <w:rPr>
          <w:rFonts w:ascii="Verdana" w:hAnsi="Verdana"/>
          <w:sz w:val="24"/>
          <w:szCs w:val="24"/>
        </w:rPr>
      </w:pPr>
      <w:r>
        <w:rPr>
          <w:rFonts w:cs="Verdana" w:ascii="Verdana" w:hAnsi="Verdana"/>
          <w:sz w:val="24"/>
          <w:szCs w:val="24"/>
        </w:rPr>
        <w:t>This policy sets out agreed guidelines relating to the following areas:</w:t>
      </w:r>
    </w:p>
    <w:p>
      <w:pPr>
        <w:pStyle w:val="Normal"/>
        <w:rPr>
          <w:rFonts w:ascii="Verdana" w:hAnsi="Verdana" w:cs="Verdana"/>
          <w:sz w:val="24"/>
          <w:szCs w:val="24"/>
        </w:rPr>
      </w:pPr>
      <w:r>
        <w:rPr>
          <w:rFonts w:cs="Verdana" w:ascii="Verdana" w:hAnsi="Verdana"/>
          <w:sz w:val="24"/>
          <w:szCs w:val="24"/>
        </w:rPr>
      </w:r>
    </w:p>
    <w:p>
      <w:pPr>
        <w:pStyle w:val="Normal"/>
        <w:numPr>
          <w:ilvl w:val="0"/>
          <w:numId w:val="31"/>
        </w:numPr>
        <w:rPr>
          <w:rFonts w:ascii="Verdana" w:hAnsi="Verdana"/>
          <w:sz w:val="24"/>
          <w:szCs w:val="24"/>
        </w:rPr>
      </w:pPr>
      <w:r>
        <w:rPr>
          <w:rFonts w:cs="Verdana" w:ascii="Verdana" w:hAnsi="Verdana"/>
          <w:sz w:val="24"/>
          <w:szCs w:val="24"/>
        </w:rPr>
        <w:t>Recruitment and vetting of staff and volunteers (section 1)</w:t>
      </w:r>
    </w:p>
    <w:p>
      <w:pPr>
        <w:pStyle w:val="Normal"/>
        <w:numPr>
          <w:ilvl w:val="0"/>
          <w:numId w:val="31"/>
        </w:numPr>
        <w:rPr>
          <w:rFonts w:ascii="Verdana" w:hAnsi="Verdana"/>
          <w:sz w:val="24"/>
          <w:szCs w:val="24"/>
        </w:rPr>
      </w:pPr>
      <w:r>
        <w:rPr>
          <w:rFonts w:cs="Verdana" w:ascii="Verdana" w:hAnsi="Verdana"/>
          <w:sz w:val="24"/>
          <w:szCs w:val="24"/>
        </w:rPr>
        <w:t xml:space="preserve">Defining Abuse (section 2) </w:t>
      </w:r>
    </w:p>
    <w:p>
      <w:pPr>
        <w:pStyle w:val="Normal"/>
        <w:numPr>
          <w:ilvl w:val="0"/>
          <w:numId w:val="31"/>
        </w:numPr>
        <w:rPr>
          <w:rFonts w:ascii="Verdana" w:hAnsi="Verdana"/>
          <w:sz w:val="24"/>
          <w:szCs w:val="24"/>
        </w:rPr>
      </w:pPr>
      <w:r>
        <w:rPr>
          <w:rFonts w:cs="Verdana" w:ascii="Verdana" w:hAnsi="Verdana"/>
          <w:color w:val="000000" w:themeColor="text1"/>
          <w:sz w:val="24"/>
          <w:szCs w:val="24"/>
        </w:rPr>
        <w:t xml:space="preserve">Other Safeguarding issues </w:t>
      </w:r>
      <w:r>
        <w:rPr>
          <w:rFonts w:cs="Open Sans" w:ascii="Verdana" w:hAnsi="Verdana"/>
          <w:color w:val="000000" w:themeColor="text1"/>
          <w:sz w:val="24"/>
          <w:szCs w:val="24"/>
          <w:shd w:fill="FFFFFF" w:val="clear"/>
        </w:rPr>
        <w:t>(Section 3)</w:t>
      </w:r>
    </w:p>
    <w:p>
      <w:pPr>
        <w:pStyle w:val="Normal"/>
        <w:numPr>
          <w:ilvl w:val="0"/>
          <w:numId w:val="31"/>
        </w:numPr>
        <w:rPr>
          <w:rFonts w:ascii="Verdana" w:hAnsi="Verdana"/>
          <w:sz w:val="24"/>
          <w:szCs w:val="24"/>
        </w:rPr>
      </w:pPr>
      <w:r>
        <w:rPr>
          <w:rFonts w:cs="Open Sans" w:ascii="Verdana" w:hAnsi="Verdana"/>
          <w:color w:val="000000" w:themeColor="text1"/>
          <w:sz w:val="24"/>
          <w:szCs w:val="24"/>
          <w:shd w:fill="FFFFFF" w:val="clear"/>
        </w:rPr>
        <w:t>Specific Safeguarding issues for Westminster/Pimlico (Section 4)</w:t>
      </w:r>
    </w:p>
    <w:p>
      <w:pPr>
        <w:pStyle w:val="Normal"/>
        <w:numPr>
          <w:ilvl w:val="0"/>
          <w:numId w:val="31"/>
        </w:numPr>
        <w:rPr>
          <w:rFonts w:ascii="Verdana" w:hAnsi="Verdana"/>
          <w:sz w:val="24"/>
          <w:szCs w:val="24"/>
        </w:rPr>
      </w:pPr>
      <w:r>
        <w:rPr>
          <w:rFonts w:cs="Verdana" w:ascii="Verdana" w:hAnsi="Verdana"/>
          <w:sz w:val="24"/>
          <w:szCs w:val="24"/>
        </w:rPr>
        <w:t>Recognising and responding to allegations of abuse, including those made against staff and volunteers (sections 5-8)</w:t>
      </w:r>
    </w:p>
    <w:p>
      <w:pPr>
        <w:pStyle w:val="Normal"/>
        <w:numPr>
          <w:ilvl w:val="0"/>
          <w:numId w:val="31"/>
        </w:numPr>
        <w:rPr>
          <w:rFonts w:ascii="Verdana" w:hAnsi="Verdana"/>
          <w:sz w:val="24"/>
          <w:szCs w:val="24"/>
        </w:rPr>
      </w:pPr>
      <w:r>
        <w:rPr>
          <w:rFonts w:cs="Verdana" w:ascii="Verdana" w:hAnsi="Verdana"/>
          <w:sz w:val="24"/>
          <w:szCs w:val="24"/>
        </w:rPr>
        <w:t>Supervision of organisational activities (section 9)</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cs="Verdana"/>
          <w:sz w:val="24"/>
          <w:szCs w:val="24"/>
        </w:rPr>
      </w:pPr>
      <w:r>
        <w:rPr>
          <w:rFonts w:cs="Verdana" w:ascii="Verdana" w:hAnsi="Verdana"/>
          <w:sz w:val="24"/>
          <w:szCs w:val="24"/>
        </w:rPr>
      </w:r>
    </w:p>
    <w:p>
      <w:pPr>
        <w:pStyle w:val="Heading21"/>
        <w:numPr>
          <w:ilvl w:val="1"/>
          <w:numId w:val="4"/>
        </w:numPr>
        <w:rPr>
          <w:rFonts w:ascii="Verdana" w:hAnsi="Verdana"/>
          <w:sz w:val="24"/>
          <w:szCs w:val="24"/>
        </w:rPr>
      </w:pPr>
      <w:r>
        <w:rPr>
          <w:rFonts w:cs="Verdana" w:ascii="Verdana" w:hAnsi="Verdana"/>
          <w:b/>
          <w:bCs/>
          <w:caps/>
          <w:sz w:val="24"/>
          <w:szCs w:val="24"/>
        </w:rPr>
        <w:t>1. Recruitment and VETTING of STAFF and volunteers</w:t>
      </w:r>
    </w:p>
    <w:p>
      <w:pPr>
        <w:pStyle w:val="Normal"/>
        <w:rPr>
          <w:rFonts w:ascii="Verdana" w:hAnsi="Verdana" w:cs="Verdana"/>
          <w:b/>
          <w:b/>
          <w:bCs/>
          <w:caps/>
          <w:sz w:val="24"/>
          <w:szCs w:val="24"/>
        </w:rPr>
      </w:pPr>
      <w:r>
        <w:rPr>
          <w:rFonts w:cs="Verdana" w:ascii="Verdana" w:hAnsi="Verdana"/>
          <w:b/>
          <w:bCs/>
          <w:caps/>
          <w:sz w:val="24"/>
          <w:szCs w:val="24"/>
        </w:rPr>
      </w:r>
    </w:p>
    <w:p>
      <w:pPr>
        <w:pStyle w:val="Normal"/>
        <w:rPr>
          <w:rFonts w:ascii="Verdana" w:hAnsi="Verdana"/>
          <w:sz w:val="24"/>
          <w:szCs w:val="24"/>
        </w:rPr>
      </w:pPr>
      <w:r>
        <w:rPr>
          <w:rFonts w:cs="Verdana" w:ascii="Verdana" w:hAnsi="Verdana"/>
          <w:sz w:val="24"/>
          <w:szCs w:val="24"/>
        </w:rPr>
        <w:t xml:space="preserve">In recruiting and appointing staff and volunteers we, Pimlico Toy Library, will be responsible for the following: </w:t>
      </w:r>
    </w:p>
    <w:p>
      <w:pPr>
        <w:pStyle w:val="Normal"/>
        <w:rPr>
          <w:rFonts w:ascii="Verdana" w:hAnsi="Verdana" w:cs="Verdana"/>
          <w:sz w:val="24"/>
          <w:szCs w:val="24"/>
        </w:rPr>
      </w:pPr>
      <w:r>
        <w:rPr>
          <w:rFonts w:cs="Verdana" w:ascii="Verdana" w:hAnsi="Verdana"/>
          <w:sz w:val="24"/>
          <w:szCs w:val="24"/>
        </w:rPr>
      </w:r>
    </w:p>
    <w:p>
      <w:pPr>
        <w:pStyle w:val="Normal"/>
        <w:numPr>
          <w:ilvl w:val="0"/>
          <w:numId w:val="20"/>
        </w:numPr>
        <w:rPr>
          <w:rFonts w:ascii="Verdana" w:hAnsi="Verdana"/>
          <w:sz w:val="24"/>
          <w:szCs w:val="24"/>
        </w:rPr>
      </w:pPr>
      <w:r>
        <w:rPr>
          <w:rFonts w:cs="Verdana" w:ascii="Verdana" w:hAnsi="Verdana"/>
          <w:sz w:val="24"/>
          <w:szCs w:val="24"/>
        </w:rPr>
        <w:t>Identifying</w:t>
      </w:r>
      <w:r>
        <w:rPr>
          <w:rFonts w:cs="Verdana" w:ascii="Verdana" w:hAnsi="Verdana"/>
          <w:b/>
          <w:bCs/>
          <w:sz w:val="24"/>
          <w:szCs w:val="24"/>
        </w:rPr>
        <w:t xml:space="preserve"> </w:t>
      </w:r>
      <w:r>
        <w:rPr>
          <w:rFonts w:cs="Verdana" w:ascii="Verdana" w:hAnsi="Verdana"/>
          <w:sz w:val="24"/>
          <w:szCs w:val="24"/>
        </w:rPr>
        <w:t>the tasks and responsibilities involved and the type of person most suitable for the job or role;</w:t>
      </w:r>
    </w:p>
    <w:p>
      <w:pPr>
        <w:pStyle w:val="Normal"/>
        <w:numPr>
          <w:ilvl w:val="0"/>
          <w:numId w:val="20"/>
        </w:numPr>
        <w:rPr>
          <w:rFonts w:ascii="Verdana" w:hAnsi="Verdana"/>
          <w:sz w:val="24"/>
          <w:szCs w:val="24"/>
        </w:rPr>
      </w:pPr>
      <w:r>
        <w:rPr>
          <w:rFonts w:cs="Verdana" w:ascii="Verdana" w:hAnsi="Verdana"/>
          <w:sz w:val="24"/>
          <w:szCs w:val="24"/>
        </w:rPr>
        <w:t>Drawing up the selection criteria and</w:t>
      </w:r>
      <w:r>
        <w:rPr>
          <w:rFonts w:cs="Verdana" w:ascii="Verdana" w:hAnsi="Verdana"/>
          <w:b/>
          <w:bCs/>
          <w:sz w:val="24"/>
          <w:szCs w:val="24"/>
        </w:rPr>
        <w:t xml:space="preserve"> </w:t>
      </w:r>
      <w:r>
        <w:rPr>
          <w:rFonts w:cs="Verdana" w:ascii="Verdana" w:hAnsi="Verdana"/>
          <w:sz w:val="24"/>
          <w:szCs w:val="24"/>
        </w:rPr>
        <w:t>putting together a list of essential and desirable qualifications, skills and experience;</w:t>
      </w:r>
    </w:p>
    <w:p>
      <w:pPr>
        <w:pStyle w:val="Normal"/>
        <w:numPr>
          <w:ilvl w:val="0"/>
          <w:numId w:val="20"/>
        </w:numPr>
        <w:rPr>
          <w:rFonts w:ascii="Verdana" w:hAnsi="Verdana"/>
          <w:sz w:val="24"/>
          <w:szCs w:val="24"/>
        </w:rPr>
      </w:pPr>
      <w:r>
        <w:rPr>
          <w:rFonts w:cs="Verdana" w:ascii="Verdana" w:hAnsi="Verdana"/>
          <w:sz w:val="24"/>
          <w:szCs w:val="24"/>
        </w:rPr>
        <w:t>All applicants should apply in writing, and their application will cover their personal details, previous and current employment and gaps/volunteering experience;</w:t>
      </w:r>
    </w:p>
    <w:p>
      <w:pPr>
        <w:pStyle w:val="Normal"/>
        <w:numPr>
          <w:ilvl w:val="0"/>
          <w:numId w:val="20"/>
        </w:numPr>
        <w:rPr>
          <w:rFonts w:ascii="Verdana" w:hAnsi="Verdana"/>
          <w:sz w:val="24"/>
          <w:szCs w:val="24"/>
        </w:rPr>
      </w:pPr>
      <w:r>
        <w:rPr>
          <w:rFonts w:cs="Verdana" w:ascii="Verdana" w:hAnsi="Verdana"/>
          <w:b/>
          <w:bCs/>
          <w:i/>
          <w:iCs/>
          <w:sz w:val="24"/>
          <w:szCs w:val="24"/>
        </w:rPr>
        <w:t>CV’s will only be accepted alongside a full application form. It is not sufficient on its own;</w:t>
      </w:r>
    </w:p>
    <w:p>
      <w:pPr>
        <w:pStyle w:val="Normal"/>
        <w:numPr>
          <w:ilvl w:val="0"/>
          <w:numId w:val="20"/>
        </w:numPr>
        <w:rPr>
          <w:rFonts w:ascii="Verdana" w:hAnsi="Verdana"/>
          <w:sz w:val="24"/>
          <w:szCs w:val="24"/>
        </w:rPr>
      </w:pPr>
      <w:r>
        <w:rPr>
          <w:rFonts w:cs="Verdana" w:ascii="Verdana" w:hAnsi="Verdana"/>
          <w:sz w:val="24"/>
          <w:szCs w:val="24"/>
        </w:rPr>
        <w:t>We will always send a copy of our child protection policy, procedures, code of conduct and guidelines with the application pack;</w:t>
      </w:r>
    </w:p>
    <w:p>
      <w:pPr>
        <w:pStyle w:val="Normal"/>
        <w:numPr>
          <w:ilvl w:val="0"/>
          <w:numId w:val="20"/>
        </w:numPr>
        <w:rPr>
          <w:rFonts w:ascii="Verdana" w:hAnsi="Verdana"/>
          <w:sz w:val="24"/>
          <w:szCs w:val="24"/>
        </w:rPr>
      </w:pPr>
      <w:r>
        <w:rPr>
          <w:rFonts w:cs="Verdana" w:ascii="Verdana" w:hAnsi="Verdana"/>
          <w:sz w:val="24"/>
          <w:szCs w:val="24"/>
        </w:rPr>
        <w:t>We will</w:t>
      </w:r>
      <w:r>
        <w:rPr>
          <w:rFonts w:cs="Verdana" w:ascii="Verdana" w:hAnsi="Verdana"/>
          <w:b/>
          <w:bCs/>
          <w:sz w:val="24"/>
          <w:szCs w:val="24"/>
        </w:rPr>
        <w:t xml:space="preserve"> </w:t>
      </w:r>
      <w:r>
        <w:rPr>
          <w:rFonts w:cs="Verdana" w:ascii="Verdana" w:hAnsi="Verdana"/>
          <w:sz w:val="24"/>
          <w:szCs w:val="24"/>
        </w:rPr>
        <w:t xml:space="preserve">make sure that we assess the application against the selection criteria; </w:t>
      </w:r>
    </w:p>
    <w:p>
      <w:pPr>
        <w:pStyle w:val="Normal"/>
        <w:numPr>
          <w:ilvl w:val="0"/>
          <w:numId w:val="20"/>
        </w:numPr>
        <w:rPr>
          <w:rFonts w:ascii="Verdana" w:hAnsi="Verdana"/>
          <w:sz w:val="24"/>
          <w:szCs w:val="24"/>
        </w:rPr>
      </w:pPr>
      <w:r>
        <w:rPr>
          <w:rFonts w:cs="Verdana" w:ascii="Verdana" w:hAnsi="Verdana"/>
          <w:sz w:val="24"/>
          <w:szCs w:val="24"/>
        </w:rPr>
        <w:t>All applicants need to sign a declaration stating that there is no reason why they should be considered unsuitable to work with children. The Rehabilitation of Offenders Act (1974) requires that people applying for positions which give them “substantial, unsupervised access on a sustained or regular basis” to children under the age of 18 must declare all previous convictions which are then subject to police checks. They can then only be offered a job subject to a successful DBS check. This includes potential employees, volunteers, and self-employed people. They are also required to declare any pending case against them. All information will be dealt with confidentially and will not be used against applicants unfairly;</w:t>
      </w:r>
    </w:p>
    <w:p>
      <w:pPr>
        <w:pStyle w:val="Normal"/>
        <w:numPr>
          <w:ilvl w:val="0"/>
          <w:numId w:val="20"/>
        </w:numPr>
        <w:rPr>
          <w:rFonts w:ascii="Verdana" w:hAnsi="Verdana"/>
          <w:sz w:val="24"/>
          <w:szCs w:val="24"/>
        </w:rPr>
      </w:pPr>
      <w:r>
        <w:rPr>
          <w:rFonts w:cs="Verdana" w:ascii="Verdana" w:hAnsi="Verdana"/>
          <w:sz w:val="24"/>
          <w:szCs w:val="24"/>
        </w:rPr>
        <w:t>All applicants must confirm they have a right to work in the UK;</w:t>
      </w:r>
    </w:p>
    <w:p>
      <w:pPr>
        <w:pStyle w:val="Normal"/>
        <w:numPr>
          <w:ilvl w:val="0"/>
          <w:numId w:val="20"/>
        </w:numPr>
        <w:rPr>
          <w:rFonts w:ascii="Verdana" w:hAnsi="Verdana"/>
          <w:sz w:val="24"/>
          <w:szCs w:val="24"/>
        </w:rPr>
      </w:pPr>
      <w:r>
        <w:rPr>
          <w:rFonts w:cs="Verdana" w:ascii="Verdana" w:hAnsi="Verdana"/>
          <w:sz w:val="24"/>
          <w:szCs w:val="24"/>
        </w:rPr>
        <w:t>We will</w:t>
      </w:r>
      <w:r>
        <w:rPr>
          <w:rFonts w:cs="Verdana" w:ascii="Verdana" w:hAnsi="Verdana"/>
          <w:b/>
          <w:bCs/>
          <w:sz w:val="24"/>
          <w:szCs w:val="24"/>
        </w:rPr>
        <w:t xml:space="preserve"> </w:t>
      </w:r>
      <w:r>
        <w:rPr>
          <w:rFonts w:cs="Verdana" w:ascii="Verdana" w:hAnsi="Verdana"/>
          <w:sz w:val="24"/>
          <w:szCs w:val="24"/>
        </w:rPr>
        <w:t>ask for photographic evidence to confirm the identity of the applicant e.g. their passport;</w:t>
      </w:r>
    </w:p>
    <w:p>
      <w:pPr>
        <w:pStyle w:val="Normal"/>
        <w:numPr>
          <w:ilvl w:val="0"/>
          <w:numId w:val="20"/>
        </w:numPr>
        <w:rPr>
          <w:rFonts w:ascii="Verdana" w:hAnsi="Verdana"/>
          <w:sz w:val="24"/>
          <w:szCs w:val="24"/>
        </w:rPr>
      </w:pPr>
      <w:r>
        <w:rPr>
          <w:rFonts w:cs="Verdana" w:ascii="Verdana" w:hAnsi="Verdana"/>
          <w:sz w:val="24"/>
          <w:szCs w:val="24"/>
        </w:rPr>
        <w:t>We will</w:t>
      </w:r>
      <w:r>
        <w:rPr>
          <w:rFonts w:cs="Verdana" w:ascii="Verdana" w:hAnsi="Verdana"/>
          <w:b/>
          <w:bCs/>
          <w:sz w:val="24"/>
          <w:szCs w:val="24"/>
        </w:rPr>
        <w:t xml:space="preserve"> </w:t>
      </w:r>
      <w:r>
        <w:rPr>
          <w:rFonts w:cs="Verdana" w:ascii="Verdana" w:hAnsi="Verdana"/>
          <w:sz w:val="24"/>
          <w:szCs w:val="24"/>
        </w:rPr>
        <w:t>request to see documentation of any relevant qualifications detailed by the applicant;</w:t>
      </w:r>
    </w:p>
    <w:p>
      <w:pPr>
        <w:pStyle w:val="Normal"/>
        <w:numPr>
          <w:ilvl w:val="0"/>
          <w:numId w:val="20"/>
        </w:numPr>
        <w:rPr>
          <w:rFonts w:ascii="Verdana" w:hAnsi="Verdana"/>
          <w:sz w:val="24"/>
          <w:szCs w:val="24"/>
        </w:rPr>
      </w:pPr>
      <w:r>
        <w:rPr>
          <w:rFonts w:cs="Verdana" w:ascii="Verdana" w:hAnsi="Verdana"/>
          <w:color w:val="111111"/>
          <w:sz w:val="24"/>
          <w:szCs w:val="24"/>
        </w:rPr>
        <w:t>We will always interview our candidates, ask for two references and a DBS check;</w:t>
      </w:r>
    </w:p>
    <w:p>
      <w:pPr>
        <w:pStyle w:val="Normal"/>
        <w:numPr>
          <w:ilvl w:val="0"/>
          <w:numId w:val="9"/>
        </w:numPr>
        <w:rPr>
          <w:rFonts w:ascii="Verdana" w:hAnsi="Verdana"/>
          <w:sz w:val="24"/>
          <w:szCs w:val="24"/>
        </w:rPr>
      </w:pPr>
      <w:r>
        <w:rPr>
          <w:rFonts w:cs="Verdana" w:ascii="Verdana" w:hAnsi="Verdana"/>
          <w:color w:val="111111"/>
          <w:sz w:val="24"/>
          <w:szCs w:val="24"/>
        </w:rPr>
        <w:t>We will have</w:t>
      </w:r>
      <w:r>
        <w:rPr>
          <w:rFonts w:cs="Verdana" w:ascii="Verdana" w:hAnsi="Verdana"/>
          <w:b/>
          <w:bCs/>
          <w:color w:val="111111"/>
          <w:sz w:val="24"/>
          <w:szCs w:val="24"/>
        </w:rPr>
        <w:t xml:space="preserve"> </w:t>
      </w:r>
      <w:r>
        <w:rPr>
          <w:rFonts w:cs="Verdana" w:ascii="Verdana" w:hAnsi="Verdana"/>
          <w:color w:val="111111"/>
          <w:sz w:val="24"/>
          <w:szCs w:val="24"/>
        </w:rPr>
        <w:t>at least two people from our organisation on the interview panel;</w:t>
      </w:r>
    </w:p>
    <w:p>
      <w:pPr>
        <w:pStyle w:val="Normal"/>
        <w:numPr>
          <w:ilvl w:val="0"/>
          <w:numId w:val="9"/>
        </w:numPr>
        <w:rPr>
          <w:rFonts w:ascii="Verdana" w:hAnsi="Verdana"/>
          <w:sz w:val="24"/>
          <w:szCs w:val="24"/>
        </w:rPr>
      </w:pPr>
      <w:r>
        <w:rPr>
          <w:rFonts w:cs="Verdana" w:ascii="Verdana" w:hAnsi="Verdana"/>
          <w:color w:val="111111"/>
          <w:sz w:val="24"/>
          <w:szCs w:val="24"/>
        </w:rPr>
        <w:t>We will request two written references from people who are not family members or friends and who have knowledge of the applicant’s experience of working with children. We will ask the referee to also comment on their suitability for working with children. We will follow up written references with a telephone call;</w:t>
      </w:r>
    </w:p>
    <w:p>
      <w:pPr>
        <w:pStyle w:val="Normal"/>
        <w:numPr>
          <w:ilvl w:val="0"/>
          <w:numId w:val="9"/>
        </w:numPr>
        <w:rPr>
          <w:rFonts w:ascii="Verdana" w:hAnsi="Verdana"/>
          <w:sz w:val="24"/>
          <w:szCs w:val="24"/>
        </w:rPr>
      </w:pPr>
      <w:r>
        <w:rPr>
          <w:rFonts w:cs="Verdana" w:ascii="Verdana" w:hAnsi="Verdana"/>
          <w:color w:val="111111"/>
          <w:sz w:val="24"/>
          <w:szCs w:val="24"/>
        </w:rPr>
        <w:t>The same principles apply to young people who have been involved with the organisation and have become volunteers. We will</w:t>
      </w:r>
      <w:r>
        <w:rPr>
          <w:rFonts w:cs="Verdana" w:ascii="Verdana" w:hAnsi="Verdana"/>
          <w:b/>
          <w:bCs/>
          <w:color w:val="111111"/>
          <w:sz w:val="24"/>
          <w:szCs w:val="24"/>
        </w:rPr>
        <w:t xml:space="preserve"> </w:t>
      </w:r>
      <w:r>
        <w:rPr>
          <w:rFonts w:cs="Verdana" w:ascii="Verdana" w:hAnsi="Verdana"/>
          <w:color w:val="111111"/>
          <w:sz w:val="24"/>
          <w:szCs w:val="24"/>
        </w:rPr>
        <w:t>ensure that successful applicants obtain an Enhanced Criminal Record Certificate (ECRC) from the Criminal Records Bureau. They will need to show the ECRC before we will confirm them in post. The applicant will also need to get a co-signature from a registered body.</w:t>
      </w:r>
    </w:p>
    <w:p>
      <w:pPr>
        <w:pStyle w:val="Normal"/>
        <w:rPr>
          <w:rFonts w:ascii="Verdana" w:hAnsi="Verdana" w:cs="Verdana"/>
          <w:sz w:val="24"/>
          <w:szCs w:val="24"/>
        </w:rPr>
      </w:pPr>
      <w:r>
        <w:rPr>
          <w:rFonts w:cs="Verdana" w:ascii="Verdana" w:hAnsi="Verdana"/>
          <w:sz w:val="24"/>
          <w:szCs w:val="24"/>
        </w:rPr>
      </w:r>
    </w:p>
    <w:p>
      <w:pPr>
        <w:pStyle w:val="Heading21"/>
        <w:ind w:left="0" w:hanging="0"/>
        <w:rPr>
          <w:rFonts w:ascii="Verdana" w:hAnsi="Verdana"/>
          <w:sz w:val="24"/>
          <w:szCs w:val="24"/>
        </w:rPr>
      </w:pPr>
      <w:r>
        <w:rPr>
          <w:rFonts w:cs="Verdana" w:ascii="Verdana" w:hAnsi="Verdana"/>
          <w:b/>
          <w:bCs/>
          <w:caps/>
          <w:sz w:val="24"/>
          <w:szCs w:val="24"/>
        </w:rPr>
        <w:t>2. Definitions of abuse</w:t>
      </w:r>
    </w:p>
    <w:p>
      <w:pPr>
        <w:pStyle w:val="Normal"/>
        <w:rPr>
          <w:rFonts w:ascii="Verdana" w:hAnsi="Verdana" w:cs="Verdana"/>
          <w:b/>
          <w:b/>
          <w:bCs/>
          <w:caps/>
          <w:sz w:val="24"/>
          <w:szCs w:val="24"/>
        </w:rPr>
      </w:pPr>
      <w:r>
        <w:rPr>
          <w:rFonts w:cs="Verdana" w:ascii="Verdana" w:hAnsi="Verdana"/>
          <w:b/>
          <w:bCs/>
          <w:caps/>
          <w:sz w:val="24"/>
          <w:szCs w:val="24"/>
        </w:rPr>
      </w:r>
    </w:p>
    <w:p>
      <w:pPr>
        <w:pStyle w:val="Normal"/>
        <w:rPr>
          <w:rFonts w:ascii="Verdana" w:hAnsi="Verdana"/>
          <w:sz w:val="24"/>
          <w:szCs w:val="24"/>
        </w:rPr>
      </w:pPr>
      <w:r>
        <w:rPr>
          <w:rFonts w:cs="Verdana" w:ascii="Verdana" w:hAnsi="Verdana"/>
          <w:color w:val="000000" w:themeColor="text1"/>
          <w:sz w:val="24"/>
          <w:szCs w:val="24"/>
        </w:rPr>
        <w:t xml:space="preserve">These definitions are based on those from Working Together to Safeguard Children (Department of Health, Home office, Department for Education and Employment, December 2023) and the NSPCC definitions and signs of abuse document. This list is not exhaustive of all of the signs. </w:t>
      </w:r>
    </w:p>
    <w:p>
      <w:pPr>
        <w:pStyle w:val="Normal"/>
        <w:rPr>
          <w:rFonts w:ascii="Verdana" w:hAnsi="Verdana" w:cs="Verdana"/>
          <w:sz w:val="24"/>
          <w:szCs w:val="24"/>
        </w:rPr>
      </w:pPr>
      <w:r>
        <w:rPr>
          <w:rFonts w:cs="Verdana" w:ascii="Verdana" w:hAnsi="Verdana"/>
          <w:sz w:val="24"/>
          <w:szCs w:val="24"/>
        </w:rPr>
      </w:r>
    </w:p>
    <w:p>
      <w:pPr>
        <w:pStyle w:val="Heading11"/>
        <w:rPr>
          <w:rFonts w:ascii="Verdana" w:hAnsi="Verdana"/>
          <w:sz w:val="24"/>
          <w:szCs w:val="24"/>
        </w:rPr>
      </w:pPr>
      <w:r>
        <w:rPr>
          <w:rFonts w:cs="Verdana" w:ascii="Verdana" w:hAnsi="Verdana"/>
          <w:sz w:val="24"/>
          <w:szCs w:val="24"/>
        </w:rPr>
        <w:t>2.1 Physical abuse</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Physical abuse may involve hitting, shaking, throwing, poisoning, burning, or scalding, drowning, suffocating or otherwise causing harm to a child.</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Physical harm may also be caused when a parent or carer feigns the symptoms of, or deliberately causes ill health to a child whom they are looking after. This situation is commonly described as factitious illness, fabricated or induced illness in children or “Munchausen Syndrome by proxy”. A person might do this because they enjoy or need the attention they get through having a sick child.</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Physical abuse, as well as being the result of a deliberate act, can also be caused through omission or the failure to act to protect.</w:t>
      </w:r>
    </w:p>
    <w:p>
      <w:pPr>
        <w:pStyle w:val="Normal"/>
        <w:rPr>
          <w:rFonts w:ascii="Verdana" w:hAnsi="Verdana"/>
          <w:sz w:val="24"/>
          <w:szCs w:val="24"/>
        </w:rPr>
      </w:pPr>
      <w:r>
        <w:rPr>
          <w:rFonts w:ascii="Verdana" w:hAnsi="Verdana"/>
          <w:sz w:val="24"/>
          <w:szCs w:val="24"/>
        </w:rPr>
      </w:r>
    </w:p>
    <w:p>
      <w:pPr>
        <w:pStyle w:val="Heading11"/>
        <w:rPr>
          <w:rFonts w:ascii="Verdana" w:hAnsi="Verdana"/>
          <w:sz w:val="24"/>
          <w:szCs w:val="24"/>
        </w:rPr>
      </w:pPr>
      <w:r>
        <w:rPr>
          <w:rFonts w:cs="Verdana" w:ascii="Verdana" w:hAnsi="Verdana"/>
          <w:sz w:val="24"/>
          <w:szCs w:val="24"/>
        </w:rPr>
        <w:t>2.2 Emotional abuse</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Emotional abuse is the persistent emotional ill treatment of a child such as to cause severe and persistent adverse effects on the child’s emotional development. It may involve making a child feel or believe they are worthless or unloved, inadequate or valued only insofar as they meet the needs of the other person.</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It may feature age or developmentally inappropriate expectations being imposed on children. It may also involve causing children to feel frequently frightened or in danger, or the exploitation or corruption of a child.</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Some level of emotional abuse is involved in all types of ill treatment of a child, though it may occur alone.</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cs="Verdana"/>
          <w:sz w:val="24"/>
          <w:szCs w:val="24"/>
        </w:rPr>
      </w:pPr>
      <w:r>
        <w:rPr>
          <w:rFonts w:cs="Verdana" w:ascii="Verdana" w:hAnsi="Verdana"/>
          <w:sz w:val="24"/>
          <w:szCs w:val="24"/>
        </w:rPr>
      </w:r>
    </w:p>
    <w:p>
      <w:pPr>
        <w:pStyle w:val="Heading11"/>
        <w:rPr>
          <w:rFonts w:ascii="Verdana" w:hAnsi="Verdana"/>
          <w:sz w:val="24"/>
          <w:szCs w:val="24"/>
        </w:rPr>
      </w:pPr>
      <w:r>
        <w:rPr>
          <w:rFonts w:cs="Verdana" w:ascii="Verdana" w:hAnsi="Verdana"/>
          <w:sz w:val="24"/>
          <w:szCs w:val="24"/>
        </w:rPr>
        <w:t>2.3 Sexual abuse</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Sexual abuse involves forcing or enticing a child or young person to take part in sexual activities, whether or not the child is aware of, or consents to, what is happening. The activities may involve physical contact, including penetrative acts such as rape, buggery or oral sex, or non-penetrative acts such as fondling.</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Sexual abuse may also include non-contact/non touching activities, such as involving children in looking at, or in the production of, pornographic material or watching sexual activities, or encouraging children to behave in sexually inappropriate ways.</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 xml:space="preserve">Boys and girls can be sexually abused by males and or females, by adults and by young people which is known as child-on-child abuse. </w:t>
      </w:r>
    </w:p>
    <w:p>
      <w:pPr>
        <w:pStyle w:val="Normal"/>
        <w:rPr>
          <w:rFonts w:ascii="Verdana" w:hAnsi="Verdana" w:cs="Verdana"/>
          <w:sz w:val="24"/>
          <w:szCs w:val="24"/>
        </w:rPr>
      </w:pPr>
      <w:r>
        <w:rPr>
          <w:rFonts w:cs="Verdana" w:ascii="Verdana" w:hAnsi="Verdana"/>
          <w:sz w:val="24"/>
          <w:szCs w:val="24"/>
        </w:rPr>
      </w:r>
    </w:p>
    <w:p>
      <w:pPr>
        <w:pStyle w:val="Heading11"/>
        <w:rPr>
          <w:rFonts w:ascii="Verdana" w:hAnsi="Verdana"/>
          <w:sz w:val="24"/>
          <w:szCs w:val="24"/>
        </w:rPr>
      </w:pPr>
      <w:r>
        <w:rPr>
          <w:rFonts w:cs="Verdana" w:ascii="Verdana" w:hAnsi="Verdana"/>
          <w:sz w:val="24"/>
          <w:szCs w:val="24"/>
        </w:rPr>
        <w:t>2.4 Neglect</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 xml:space="preserve">Neglect is the persistent failure to meet a child’s basic physical, intellectual, social and emotional needs, likely to result in the serious impairment of the child’s health or development. </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It may involve a parent or a carer failing to provide adequate food, shelter, and clothing, leaving a young child home alone or the failure to ensure that a child gets appropriate medical care or treatment. Failing to ensure a child receives an education. It may also include neglect of, or unresponsiveness to, a child’s basic emotional needs.</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color w:val="000000" w:themeColor="text1"/>
          <w:sz w:val="24"/>
          <w:szCs w:val="24"/>
        </w:rPr>
        <w:t>It is accepted that in all forms of abuse there are elements of emotional abuse, and that some children are subjected to more than one form of abuse at any time. These four definitions do not minimise other forms of maltreatment.</w:t>
      </w:r>
    </w:p>
    <w:p>
      <w:pPr>
        <w:pStyle w:val="Normal"/>
        <w:rPr>
          <w:rFonts w:ascii="Verdana" w:hAnsi="Verdana" w:cs="Verdana"/>
          <w:color w:val="000000" w:themeColor="text1"/>
          <w:sz w:val="24"/>
          <w:szCs w:val="24"/>
        </w:rPr>
      </w:pPr>
      <w:r>
        <w:rPr>
          <w:rFonts w:cs="Verdana" w:ascii="Verdana" w:hAnsi="Verdana"/>
          <w:color w:val="000000" w:themeColor="text1"/>
          <w:sz w:val="24"/>
          <w:szCs w:val="24"/>
        </w:rPr>
      </w:r>
    </w:p>
    <w:p>
      <w:pPr>
        <w:pStyle w:val="Normal"/>
        <w:rPr>
          <w:rFonts w:ascii="Verdana" w:hAnsi="Verdana"/>
          <w:sz w:val="24"/>
          <w:szCs w:val="24"/>
        </w:rPr>
      </w:pPr>
      <w:r>
        <w:rPr>
          <w:rFonts w:cs="Verdana" w:ascii="Verdana" w:hAnsi="Verdana"/>
          <w:b/>
          <w:bCs/>
          <w:color w:val="000000" w:themeColor="text1"/>
          <w:sz w:val="24"/>
          <w:szCs w:val="24"/>
        </w:rPr>
        <w:t xml:space="preserve">     </w:t>
      </w:r>
      <w:r>
        <w:rPr>
          <w:rFonts w:cs="Verdana" w:ascii="Verdana" w:hAnsi="Verdana"/>
          <w:b/>
          <w:bCs/>
          <w:color w:val="000000" w:themeColor="text1"/>
          <w:sz w:val="24"/>
          <w:szCs w:val="24"/>
        </w:rPr>
        <w:t>2.5 Domestic abuse</w:t>
      </w:r>
    </w:p>
    <w:p>
      <w:pPr>
        <w:pStyle w:val="Normal"/>
        <w:rPr>
          <w:rFonts w:ascii="Verdana" w:hAnsi="Verdana"/>
          <w:color w:val="000000" w:themeColor="text1"/>
          <w:sz w:val="24"/>
          <w:szCs w:val="24"/>
        </w:rPr>
      </w:pPr>
      <w:r>
        <w:rPr>
          <w:rFonts w:ascii="Verdana" w:hAnsi="Verdana"/>
          <w:color w:val="000000" w:themeColor="text1"/>
          <w:sz w:val="24"/>
          <w:szCs w:val="24"/>
        </w:rPr>
      </w:r>
    </w:p>
    <w:p>
      <w:pPr>
        <w:pStyle w:val="Normal"/>
        <w:rPr>
          <w:rFonts w:ascii="Verdana" w:hAnsi="Verdana"/>
          <w:sz w:val="24"/>
          <w:szCs w:val="24"/>
        </w:rPr>
      </w:pPr>
      <w:r>
        <w:rPr>
          <w:rFonts w:cs="Verdana" w:ascii="Verdana" w:hAnsi="Verdana"/>
          <w:color w:val="000000" w:themeColor="text1"/>
          <w:sz w:val="24"/>
          <w:szCs w:val="24"/>
        </w:rPr>
        <w:t>The guidance makes it clear that domestic abuse:</w:t>
      </w:r>
    </w:p>
    <w:p>
      <w:pPr>
        <w:pStyle w:val="Normal"/>
        <w:rPr>
          <w:rFonts w:ascii="Verdana" w:hAnsi="Verdana"/>
          <w:color w:val="000000" w:themeColor="text1"/>
          <w:sz w:val="24"/>
          <w:szCs w:val="24"/>
        </w:rPr>
      </w:pPr>
      <w:r>
        <w:rPr>
          <w:rFonts w:ascii="Verdana" w:hAnsi="Verdana"/>
          <w:color w:val="000000" w:themeColor="text1"/>
          <w:sz w:val="24"/>
          <w:szCs w:val="24"/>
        </w:rPr>
      </w:r>
    </w:p>
    <w:p>
      <w:pPr>
        <w:pStyle w:val="ListParagraph"/>
        <w:numPr>
          <w:ilvl w:val="0"/>
          <w:numId w:val="7"/>
        </w:numPr>
        <w:rPr>
          <w:rFonts w:ascii="Verdana" w:hAnsi="Verdana"/>
          <w:sz w:val="24"/>
          <w:szCs w:val="24"/>
        </w:rPr>
      </w:pPr>
      <w:r>
        <w:rPr>
          <w:rFonts w:eastAsia="Verdana" w:cs="Verdana" w:ascii="Verdana" w:hAnsi="Verdana"/>
          <w:color w:val="000000" w:themeColor="text1"/>
          <w:sz w:val="24"/>
          <w:szCs w:val="24"/>
        </w:rPr>
        <w:t>Can be psychological, physical, sexual, financial, or emotional</w:t>
      </w:r>
    </w:p>
    <w:p>
      <w:pPr>
        <w:pStyle w:val="ListParagraph"/>
        <w:numPr>
          <w:ilvl w:val="0"/>
          <w:numId w:val="7"/>
        </w:numPr>
        <w:rPr>
          <w:rFonts w:ascii="Verdana" w:hAnsi="Verdana"/>
          <w:sz w:val="24"/>
          <w:szCs w:val="24"/>
        </w:rPr>
      </w:pPr>
      <w:r>
        <w:rPr>
          <w:rFonts w:eastAsia="Verdana" w:cs="Verdana" w:ascii="Verdana" w:hAnsi="Verdana"/>
          <w:color w:val="000000" w:themeColor="text1"/>
          <w:sz w:val="24"/>
          <w:szCs w:val="24"/>
        </w:rPr>
        <w:t>Can impact on children through seeing, hearing or experiencing the effects of domestic abuse at home/or experiencing through their own relationships</w:t>
      </w:r>
    </w:p>
    <w:p>
      <w:pPr>
        <w:pStyle w:val="ListParagraph"/>
        <w:numPr>
          <w:ilvl w:val="0"/>
          <w:numId w:val="7"/>
        </w:numPr>
        <w:rPr>
          <w:rFonts w:ascii="Verdana" w:hAnsi="Verdana"/>
          <w:sz w:val="24"/>
          <w:szCs w:val="24"/>
        </w:rPr>
      </w:pPr>
      <w:r>
        <w:rPr>
          <w:rFonts w:eastAsia="Verdana" w:cs="Verdana" w:ascii="Verdana" w:hAnsi="Verdana"/>
          <w:color w:val="000000" w:themeColor="text1"/>
          <w:sz w:val="24"/>
          <w:szCs w:val="24"/>
        </w:rPr>
        <w:t>Where physical violence is present there is an additional danger to children.</w:t>
      </w:r>
    </w:p>
    <w:p>
      <w:pPr>
        <w:pStyle w:val="ListParagraph"/>
        <w:numPr>
          <w:ilvl w:val="0"/>
          <w:numId w:val="7"/>
        </w:numPr>
        <w:rPr>
          <w:rFonts w:ascii="Verdana" w:hAnsi="Verdana"/>
          <w:sz w:val="24"/>
          <w:szCs w:val="24"/>
        </w:rPr>
      </w:pPr>
      <w:r>
        <w:rPr>
          <w:rFonts w:eastAsia="Verdana" w:cs="Verdana" w:ascii="Verdana" w:hAnsi="Verdana"/>
          <w:color w:val="000000" w:themeColor="text1"/>
          <w:sz w:val="24"/>
          <w:szCs w:val="24"/>
        </w:rPr>
        <w:t>Any domestic abuse can have a detrimental and long-term impact on their health, well-being, development, and ability to learn in an educational setting.</w:t>
      </w:r>
    </w:p>
    <w:p>
      <w:pPr>
        <w:pStyle w:val="ListParagraph"/>
        <w:rPr>
          <w:rFonts w:ascii="Verdana" w:hAnsi="Verdana"/>
          <w:b/>
          <w:b/>
          <w:bCs/>
          <w:sz w:val="24"/>
          <w:szCs w:val="24"/>
          <w:u w:val="single"/>
        </w:rPr>
      </w:pPr>
      <w:r>
        <w:rPr>
          <w:rFonts w:ascii="Verdana" w:hAnsi="Verdana"/>
          <w:b/>
          <w:bCs/>
          <w:sz w:val="24"/>
          <w:szCs w:val="24"/>
          <w:u w:val="single"/>
        </w:rPr>
      </w:r>
    </w:p>
    <w:p>
      <w:pPr>
        <w:pStyle w:val="Heading2"/>
        <w:spacing w:lineRule="atLeast" w:line="360" w:before="40" w:after="150"/>
        <w:rPr>
          <w:rFonts w:ascii="Verdana" w:hAnsi="Verdana"/>
          <w:sz w:val="24"/>
          <w:szCs w:val="24"/>
        </w:rPr>
      </w:pPr>
      <w:r>
        <w:rPr>
          <w:rFonts w:ascii="Verdana" w:hAnsi="Verdana"/>
          <w:b/>
          <w:bCs/>
          <w:color w:val="000000" w:themeColor="text1"/>
          <w:sz w:val="24"/>
          <w:szCs w:val="24"/>
        </w:rPr>
        <w:t>Witnessing and experiencing domestic abuse</w:t>
      </w:r>
    </w:p>
    <w:p>
      <w:pPr>
        <w:pStyle w:val="Normal"/>
        <w:rPr>
          <w:rFonts w:ascii="Verdana" w:hAnsi="Verdana"/>
          <w:sz w:val="24"/>
          <w:szCs w:val="24"/>
        </w:rPr>
      </w:pPr>
      <w:r>
        <w:rPr>
          <w:rFonts w:ascii="Verdana" w:hAnsi="Verdana"/>
          <w:sz w:val="24"/>
          <w:szCs w:val="24"/>
        </w:rPr>
      </w:r>
    </w:p>
    <w:p>
      <w:pPr>
        <w:pStyle w:val="NormalWeb"/>
        <w:spacing w:lineRule="atLeast" w:line="360" w:before="0" w:after="300"/>
        <w:rPr>
          <w:rFonts w:ascii="Verdana" w:hAnsi="Verdana"/>
          <w:sz w:val="24"/>
          <w:szCs w:val="24"/>
        </w:rPr>
      </w:pPr>
      <w:r>
        <w:rPr>
          <w:color w:val="000000" w:themeColor="text1"/>
          <w:spacing w:val="-1"/>
          <w:sz w:val="24"/>
          <w:szCs w:val="24"/>
        </w:rPr>
        <w:t xml:space="preserve">Domestic abuse always has an impact on children. Being exposed to domestic abuse in childhood is child abuse. Children and young people may experience domestic abuse both directly and indirectly. </w:t>
      </w:r>
    </w:p>
    <w:p>
      <w:pPr>
        <w:pStyle w:val="NormalWeb"/>
        <w:spacing w:lineRule="atLeast" w:line="360" w:before="0" w:after="300"/>
        <w:rPr>
          <w:rFonts w:ascii="Verdana" w:hAnsi="Verdana"/>
          <w:sz w:val="24"/>
          <w:szCs w:val="24"/>
        </w:rPr>
      </w:pPr>
      <w:r>
        <w:rPr>
          <w:color w:val="000000" w:themeColor="text1" w:themeShade="ff" w:themeTint="ff"/>
          <w:sz w:val="24"/>
          <w:szCs w:val="24"/>
        </w:rPr>
        <w:t>‘</w:t>
      </w:r>
      <w:r>
        <w:rPr>
          <w:color w:val="000000" w:themeColor="text1" w:themeShade="ff" w:themeTint="ff"/>
          <w:sz w:val="24"/>
          <w:szCs w:val="24"/>
        </w:rPr>
        <w:t xml:space="preserve">Section 3 of the Domestic Abuse Act 2021 came into force on 31 January 2022 and specifically provides that a child (under 18 years old) who sees, hears, or experiences the effects of domestic abuse and is related to the victim or the suspect is also to be regarded as a victim’ (CPS website 2025). </w:t>
      </w:r>
    </w:p>
    <w:p>
      <w:pPr>
        <w:pStyle w:val="NormalWeb"/>
        <w:spacing w:lineRule="atLeast" w:line="360" w:before="0" w:after="300"/>
        <w:rPr>
          <w:rFonts w:ascii="Verdana" w:hAnsi="Verdana"/>
          <w:sz w:val="24"/>
          <w:szCs w:val="24"/>
        </w:rPr>
      </w:pPr>
      <w:r>
        <w:rPr>
          <w:color w:val="000000" w:themeColor="text1"/>
          <w:spacing w:val="-1"/>
          <w:sz w:val="24"/>
          <w:szCs w:val="24"/>
        </w:rPr>
        <w:t>Children and young people may experience:</w:t>
      </w:r>
    </w:p>
    <w:p>
      <w:pPr>
        <w:pStyle w:val="Normal"/>
        <w:numPr>
          <w:ilvl w:val="0"/>
          <w:numId w:val="34"/>
        </w:numPr>
        <w:spacing w:lineRule="atLeast" w:line="312" w:beforeAutospacing="1" w:after="150"/>
        <w:ind w:left="1020" w:hanging="360"/>
        <w:rPr>
          <w:rFonts w:ascii="Verdana" w:hAnsi="Verdana"/>
          <w:sz w:val="24"/>
          <w:szCs w:val="24"/>
        </w:rPr>
      </w:pPr>
      <w:r>
        <w:rPr>
          <w:rFonts w:ascii="Verdana" w:hAnsi="Verdana"/>
          <w:color w:val="000000" w:themeColor="text1"/>
          <w:spacing w:val="-1"/>
          <w:sz w:val="24"/>
          <w:szCs w:val="24"/>
        </w:rPr>
        <w:t>Not getting the care and support they need from their parents or carers as a result of the abuse;</w:t>
      </w:r>
    </w:p>
    <w:p>
      <w:pPr>
        <w:pStyle w:val="Normal"/>
        <w:numPr>
          <w:ilvl w:val="0"/>
          <w:numId w:val="34"/>
        </w:numPr>
        <w:spacing w:lineRule="atLeast" w:line="312" w:before="0" w:after="150"/>
        <w:ind w:left="1020" w:hanging="360"/>
        <w:rPr>
          <w:rFonts w:ascii="Verdana" w:hAnsi="Verdana"/>
          <w:sz w:val="24"/>
          <w:szCs w:val="24"/>
        </w:rPr>
      </w:pPr>
      <w:r>
        <w:rPr>
          <w:rFonts w:ascii="Verdana" w:hAnsi="Verdana"/>
          <w:color w:val="000000" w:themeColor="text1"/>
          <w:spacing w:val="-1"/>
          <w:sz w:val="24"/>
          <w:szCs w:val="24"/>
        </w:rPr>
        <w:t>Hearing the abuse from another room;</w:t>
      </w:r>
    </w:p>
    <w:p>
      <w:pPr>
        <w:pStyle w:val="Normal"/>
        <w:numPr>
          <w:ilvl w:val="0"/>
          <w:numId w:val="34"/>
        </w:numPr>
        <w:spacing w:lineRule="atLeast" w:line="312" w:before="0" w:after="150"/>
        <w:ind w:left="1020" w:hanging="360"/>
        <w:rPr>
          <w:rFonts w:ascii="Verdana" w:hAnsi="Verdana"/>
          <w:sz w:val="24"/>
          <w:szCs w:val="24"/>
        </w:rPr>
      </w:pPr>
      <w:r>
        <w:rPr>
          <w:rFonts w:ascii="Verdana" w:hAnsi="Verdana"/>
          <w:color w:val="000000" w:themeColor="text1"/>
          <w:spacing w:val="-1"/>
          <w:sz w:val="24"/>
          <w:szCs w:val="24"/>
        </w:rPr>
        <w:t>Seeing someone they care about being injured and/or distressed;</w:t>
      </w:r>
    </w:p>
    <w:p>
      <w:pPr>
        <w:pStyle w:val="Normal"/>
        <w:numPr>
          <w:ilvl w:val="0"/>
          <w:numId w:val="34"/>
        </w:numPr>
        <w:spacing w:before="0" w:after="150"/>
        <w:ind w:left="1020" w:hanging="360"/>
        <w:rPr>
          <w:rFonts w:ascii="Verdana" w:hAnsi="Verdana"/>
          <w:sz w:val="24"/>
          <w:szCs w:val="24"/>
        </w:rPr>
      </w:pPr>
      <w:r>
        <w:rPr>
          <w:rFonts w:ascii="Verdana" w:hAnsi="Verdana"/>
          <w:color w:val="000000" w:themeColor="text1"/>
          <w:spacing w:val="-1"/>
          <w:sz w:val="24"/>
          <w:szCs w:val="24"/>
        </w:rPr>
        <w:t>Finding damage to their home environment like broken furniture;</w:t>
      </w:r>
    </w:p>
    <w:p>
      <w:pPr>
        <w:pStyle w:val="Normal"/>
        <w:numPr>
          <w:ilvl w:val="0"/>
          <w:numId w:val="34"/>
        </w:numPr>
        <w:spacing w:lineRule="atLeast" w:line="312" w:before="0" w:after="150"/>
        <w:ind w:left="1020" w:hanging="360"/>
        <w:rPr>
          <w:rFonts w:ascii="Verdana" w:hAnsi="Verdana"/>
          <w:sz w:val="24"/>
          <w:szCs w:val="24"/>
        </w:rPr>
      </w:pPr>
      <w:r>
        <w:rPr>
          <w:rFonts w:ascii="Verdana" w:hAnsi="Verdana"/>
          <w:color w:val="000000" w:themeColor="text1"/>
          <w:spacing w:val="-1"/>
          <w:sz w:val="24"/>
          <w:szCs w:val="24"/>
        </w:rPr>
        <w:t>Being hurt from being caught up in or trying to stop the abuse;</w:t>
      </w:r>
    </w:p>
    <w:p>
      <w:pPr>
        <w:pStyle w:val="Normal"/>
        <w:numPr>
          <w:ilvl w:val="0"/>
          <w:numId w:val="34"/>
        </w:numPr>
        <w:spacing w:lineRule="atLeast" w:line="312" w:before="0" w:after="150"/>
        <w:ind w:left="1020" w:hanging="360"/>
        <w:rPr>
          <w:rFonts w:ascii="Verdana" w:hAnsi="Verdana"/>
          <w:sz w:val="24"/>
          <w:szCs w:val="24"/>
        </w:rPr>
      </w:pPr>
      <w:r>
        <w:rPr>
          <w:rFonts w:ascii="Verdana" w:hAnsi="Verdana"/>
          <w:color w:val="000000" w:themeColor="text1"/>
          <w:spacing w:val="-1"/>
          <w:sz w:val="24"/>
          <w:szCs w:val="24"/>
        </w:rPr>
        <w:t>Being denied access to parts of their home, such as rooms being locked;</w:t>
      </w:r>
    </w:p>
    <w:p>
      <w:pPr>
        <w:pStyle w:val="Normal"/>
        <w:numPr>
          <w:ilvl w:val="0"/>
          <w:numId w:val="34"/>
        </w:numPr>
        <w:spacing w:lineRule="atLeast" w:line="312" w:before="0" w:after="150"/>
        <w:ind w:left="1020" w:hanging="360"/>
        <w:rPr>
          <w:rFonts w:ascii="Verdana" w:hAnsi="Verdana"/>
          <w:sz w:val="24"/>
          <w:szCs w:val="24"/>
        </w:rPr>
      </w:pPr>
      <w:r>
        <w:rPr>
          <w:rFonts w:ascii="Verdana" w:hAnsi="Verdana"/>
          <w:color w:val="000000" w:themeColor="text1"/>
          <w:spacing w:val="-1"/>
          <w:sz w:val="24"/>
          <w:szCs w:val="24"/>
        </w:rPr>
        <w:t>Being forced out of or losing their home.</w:t>
      </w:r>
    </w:p>
    <w:p>
      <w:pPr>
        <w:pStyle w:val="NormalWeb"/>
        <w:spacing w:lineRule="atLeast" w:line="360" w:before="0" w:after="300"/>
        <w:rPr>
          <w:rFonts w:ascii="Verdana" w:hAnsi="Verdana"/>
          <w:sz w:val="24"/>
          <w:szCs w:val="24"/>
        </w:rPr>
      </w:pPr>
      <w:r>
        <w:rPr>
          <w:color w:val="000000" w:themeColor="text1"/>
          <w:spacing w:val="-1"/>
          <w:sz w:val="24"/>
          <w:szCs w:val="24"/>
        </w:rPr>
        <w:t>(</w:t>
      </w:r>
      <w:r>
        <w:rPr>
          <w:color w:val="000000" w:themeColor="text1"/>
          <w:spacing w:val="-1"/>
          <w:sz w:val="24"/>
          <w:szCs w:val="24"/>
          <w:u w:val="single"/>
        </w:rPr>
        <w:t>Holt</w:t>
      </w:r>
      <w:r>
        <w:rPr>
          <w:color w:val="000000" w:themeColor="text1"/>
          <w:spacing w:val="-1"/>
          <w:sz w:val="24"/>
          <w:szCs w:val="24"/>
        </w:rPr>
        <w:t>, Buckley and Whelan, 2008; NSPCC 2023).</w:t>
      </w:r>
    </w:p>
    <w:p>
      <w:pPr>
        <w:pStyle w:val="NormalWeb"/>
        <w:spacing w:lineRule="atLeast" w:line="360" w:before="0" w:after="300"/>
        <w:rPr>
          <w:rFonts w:ascii="Verdana" w:hAnsi="Verdana"/>
          <w:color w:val="000000" w:themeColor="text1"/>
          <w:spacing w:val="-1"/>
          <w:sz w:val="24"/>
          <w:szCs w:val="24"/>
        </w:rPr>
      </w:pPr>
      <w:r>
        <w:rPr>
          <w:color w:val="000000" w:themeColor="text1"/>
          <w:spacing w:val="-1"/>
          <w:sz w:val="24"/>
          <w:szCs w:val="24"/>
        </w:rPr>
      </w:r>
    </w:p>
    <w:p>
      <w:pPr>
        <w:pStyle w:val="NormalWeb"/>
        <w:spacing w:lineRule="atLeast" w:line="360" w:before="0" w:after="300"/>
        <w:rPr>
          <w:rFonts w:ascii="Verdana" w:hAnsi="Verdana"/>
          <w:sz w:val="24"/>
          <w:szCs w:val="24"/>
        </w:rPr>
      </w:pPr>
      <w:r>
        <w:rPr>
          <w:b/>
          <w:bCs/>
          <w:color w:val="000000" w:themeColor="text1"/>
          <w:sz w:val="24"/>
          <w:szCs w:val="24"/>
        </w:rPr>
        <w:t xml:space="preserve">2.6 Controlling and Cohersive Control  </w:t>
      </w:r>
    </w:p>
    <w:p>
      <w:pPr>
        <w:pStyle w:val="Normal"/>
        <w:spacing w:beforeAutospacing="1" w:afterAutospacing="1"/>
        <w:rPr>
          <w:rFonts w:ascii="Verdana" w:hAnsi="Verdana"/>
          <w:sz w:val="24"/>
          <w:szCs w:val="24"/>
        </w:rPr>
      </w:pPr>
      <w:r>
        <w:rPr>
          <w:rFonts w:ascii="Verdana" w:hAnsi="Verdana"/>
          <w:sz w:val="24"/>
          <w:szCs w:val="24"/>
        </w:rPr>
        <w:t>On the 29th of</w:t>
      </w:r>
      <w:r>
        <w:rPr>
          <w:rFonts w:ascii="Verdana" w:hAnsi="Verdana"/>
          <w:sz w:val="24"/>
          <w:szCs w:val="24"/>
          <w:vertAlign w:val="superscript"/>
        </w:rPr>
        <w:t xml:space="preserve"> </w:t>
      </w:r>
      <w:r>
        <w:rPr>
          <w:rFonts w:ascii="Verdana" w:hAnsi="Verdana"/>
          <w:sz w:val="24"/>
          <w:szCs w:val="24"/>
        </w:rPr>
        <w:t xml:space="preserve">December 2015, </w:t>
      </w:r>
      <w:r>
        <w:rPr>
          <w:rFonts w:ascii="Verdana" w:hAnsi="Verdana"/>
          <w:color w:val="000000" w:themeColor="text1" w:themeShade="ff" w:themeTint="ff"/>
          <w:sz w:val="24"/>
          <w:szCs w:val="24"/>
        </w:rPr>
        <w:t xml:space="preserve">coercive control became an offence within an intimate or family relationship (under Section 76 of The Serious Crime Act 2015) aiming to protect victims from psychological abuse. </w:t>
      </w:r>
    </w:p>
    <w:p>
      <w:pPr>
        <w:pStyle w:val="NormalWeb"/>
        <w:rPr>
          <w:rFonts w:ascii="Verdana" w:hAnsi="Verdana"/>
          <w:sz w:val="24"/>
          <w:szCs w:val="24"/>
        </w:rPr>
      </w:pPr>
      <w:r>
        <w:rPr>
          <w:sz w:val="24"/>
          <w:szCs w:val="24"/>
        </w:rPr>
        <w:t>‘</w:t>
      </w:r>
      <w:r>
        <w:rPr>
          <w:sz w:val="24"/>
          <w:szCs w:val="24"/>
        </w:rPr>
        <w:t xml:space="preserve">Coercive control is when a person you are </w:t>
      </w:r>
      <w:r>
        <w:rPr>
          <w:b/>
          <w:bCs/>
          <w:sz w:val="24"/>
          <w:szCs w:val="24"/>
        </w:rPr>
        <w:t xml:space="preserve">personally connected </w:t>
      </w:r>
      <w:r>
        <w:rPr>
          <w:sz w:val="24"/>
          <w:szCs w:val="24"/>
        </w:rPr>
        <w:t xml:space="preserve">to repeatedly behaves in a way which makes you feel controlled, dependent, isolated, or scared. </w:t>
      </w:r>
    </w:p>
    <w:p>
      <w:pPr>
        <w:pStyle w:val="Normal"/>
        <w:spacing w:beforeAutospacing="1" w:afterAutospacing="1"/>
        <w:rPr>
          <w:rFonts w:ascii="Verdana" w:hAnsi="Verdana"/>
          <w:sz w:val="24"/>
          <w:szCs w:val="24"/>
        </w:rPr>
      </w:pPr>
      <w:r>
        <w:rPr>
          <w:rFonts w:ascii="Verdana" w:hAnsi="Verdana"/>
          <w:sz w:val="24"/>
          <w:szCs w:val="24"/>
        </w:rPr>
        <w:t xml:space="preserve">The following types of behaviour are just some examples of coercive control: </w:t>
      </w:r>
    </w:p>
    <w:p>
      <w:pPr>
        <w:pStyle w:val="Normal"/>
        <w:numPr>
          <w:ilvl w:val="0"/>
          <w:numId w:val="37"/>
        </w:numPr>
        <w:spacing w:beforeAutospacing="1" w:after="0"/>
        <w:rPr>
          <w:rFonts w:ascii="Verdana" w:hAnsi="Verdana"/>
          <w:sz w:val="24"/>
          <w:szCs w:val="24"/>
        </w:rPr>
      </w:pPr>
      <w:r>
        <w:rPr>
          <w:rFonts w:ascii="Verdana" w:hAnsi="Verdana"/>
          <w:sz w:val="24"/>
          <w:szCs w:val="24"/>
        </w:rPr>
        <w:t xml:space="preserve">Isolating you from your friends and family </w:t>
      </w:r>
    </w:p>
    <w:p>
      <w:pPr>
        <w:pStyle w:val="Normal"/>
        <w:numPr>
          <w:ilvl w:val="0"/>
          <w:numId w:val="37"/>
        </w:numPr>
        <w:spacing w:before="0" w:after="0"/>
        <w:rPr>
          <w:rFonts w:ascii="Verdana" w:hAnsi="Verdana"/>
          <w:sz w:val="24"/>
          <w:szCs w:val="24"/>
        </w:rPr>
      </w:pPr>
      <w:r>
        <w:rPr>
          <w:rFonts w:ascii="Verdana" w:hAnsi="Verdana"/>
          <w:sz w:val="24"/>
          <w:szCs w:val="24"/>
        </w:rPr>
        <w:t xml:space="preserve">Controlling how much money you have and how you spend it </w:t>
      </w:r>
    </w:p>
    <w:p>
      <w:pPr>
        <w:pStyle w:val="Normal"/>
        <w:numPr>
          <w:ilvl w:val="0"/>
          <w:numId w:val="37"/>
        </w:numPr>
        <w:spacing w:before="0" w:after="0"/>
        <w:rPr>
          <w:rFonts w:ascii="Verdana" w:hAnsi="Verdana"/>
          <w:sz w:val="24"/>
          <w:szCs w:val="24"/>
        </w:rPr>
      </w:pPr>
      <w:r>
        <w:rPr>
          <w:rFonts w:ascii="Verdana" w:hAnsi="Verdana"/>
          <w:sz w:val="24"/>
          <w:szCs w:val="24"/>
        </w:rPr>
        <w:t xml:space="preserve">Monitoring your activities and your movements </w:t>
      </w:r>
    </w:p>
    <w:p>
      <w:pPr>
        <w:pStyle w:val="Normal"/>
        <w:numPr>
          <w:ilvl w:val="0"/>
          <w:numId w:val="37"/>
        </w:numPr>
        <w:spacing w:before="0" w:after="0"/>
        <w:rPr>
          <w:rFonts w:ascii="Verdana" w:hAnsi="Verdana"/>
          <w:sz w:val="24"/>
          <w:szCs w:val="24"/>
        </w:rPr>
      </w:pPr>
      <w:r>
        <w:rPr>
          <w:rFonts w:ascii="Verdana" w:hAnsi="Verdana"/>
          <w:sz w:val="24"/>
          <w:szCs w:val="24"/>
        </w:rPr>
        <w:t xml:space="preserve">Repeatedly putting you down, calling you names or telling you that you are worthless </w:t>
      </w:r>
    </w:p>
    <w:p>
      <w:pPr>
        <w:pStyle w:val="Normal"/>
        <w:numPr>
          <w:ilvl w:val="0"/>
          <w:numId w:val="37"/>
        </w:numPr>
        <w:spacing w:before="0" w:after="0"/>
        <w:rPr>
          <w:rFonts w:ascii="Verdana" w:hAnsi="Verdana"/>
          <w:sz w:val="24"/>
          <w:szCs w:val="24"/>
        </w:rPr>
      </w:pPr>
      <w:r>
        <w:rPr>
          <w:rFonts w:ascii="Verdana" w:hAnsi="Verdana"/>
          <w:sz w:val="24"/>
          <w:szCs w:val="24"/>
        </w:rPr>
        <w:t xml:space="preserve">Threatening to harm or kill you or your child </w:t>
      </w:r>
    </w:p>
    <w:p>
      <w:pPr>
        <w:pStyle w:val="Normal"/>
        <w:numPr>
          <w:ilvl w:val="0"/>
          <w:numId w:val="37"/>
        </w:numPr>
        <w:spacing w:before="0" w:after="0"/>
        <w:rPr>
          <w:rFonts w:ascii="Verdana" w:hAnsi="Verdana"/>
          <w:sz w:val="24"/>
          <w:szCs w:val="24"/>
        </w:rPr>
      </w:pPr>
      <w:r>
        <w:rPr>
          <w:rFonts w:ascii="Verdana" w:hAnsi="Verdana"/>
          <w:sz w:val="24"/>
          <w:szCs w:val="24"/>
        </w:rPr>
        <w:t xml:space="preserve">Threatening to publish information about you or to report you to the police or the authorities </w:t>
      </w:r>
    </w:p>
    <w:p>
      <w:pPr>
        <w:pStyle w:val="Normal"/>
        <w:numPr>
          <w:ilvl w:val="0"/>
          <w:numId w:val="37"/>
        </w:numPr>
        <w:spacing w:before="0" w:after="0"/>
        <w:rPr>
          <w:rFonts w:ascii="Verdana" w:hAnsi="Verdana"/>
          <w:sz w:val="24"/>
          <w:szCs w:val="24"/>
        </w:rPr>
      </w:pPr>
      <w:r>
        <w:rPr>
          <w:rFonts w:ascii="Verdana" w:hAnsi="Verdana"/>
          <w:sz w:val="24"/>
          <w:szCs w:val="24"/>
        </w:rPr>
        <w:t xml:space="preserve">Damaging your property or household goods </w:t>
      </w:r>
    </w:p>
    <w:p>
      <w:pPr>
        <w:pStyle w:val="Normal"/>
        <w:numPr>
          <w:ilvl w:val="0"/>
          <w:numId w:val="37"/>
        </w:numPr>
        <w:spacing w:before="0" w:afterAutospacing="1"/>
        <w:rPr>
          <w:rFonts w:ascii="Verdana" w:hAnsi="Verdana"/>
          <w:sz w:val="24"/>
          <w:szCs w:val="24"/>
        </w:rPr>
      </w:pPr>
      <w:r>
        <w:rPr>
          <w:rFonts w:ascii="Verdana" w:hAnsi="Verdana"/>
          <w:sz w:val="24"/>
          <w:szCs w:val="24"/>
        </w:rPr>
        <w:t xml:space="preserve">Forcing you to take part in criminal activity or child abuse.’ </w:t>
      </w:r>
    </w:p>
    <w:p>
      <w:pPr>
        <w:pStyle w:val="NormalWeb"/>
        <w:ind w:left="360" w:hanging="0"/>
        <w:rPr>
          <w:rFonts w:ascii="Verdana" w:hAnsi="Verdana"/>
          <w:sz w:val="24"/>
          <w:szCs w:val="24"/>
        </w:rPr>
      </w:pPr>
      <w:r>
        <w:rPr>
          <w:color w:val="000000" w:themeColor="text1"/>
          <w:sz w:val="24"/>
          <w:szCs w:val="24"/>
        </w:rPr>
        <w:t xml:space="preserve">(Rights of Women helping women through law - </w:t>
      </w:r>
      <w:r>
        <w:rPr>
          <w:sz w:val="24"/>
          <w:szCs w:val="24"/>
        </w:rPr>
        <w:t>Coercive control and the law (2025)).</w:t>
      </w:r>
    </w:p>
    <w:p>
      <w:pPr>
        <w:pStyle w:val="Normal"/>
        <w:tabs>
          <w:tab w:val="left" w:pos="720" w:leader="none"/>
        </w:tabs>
        <w:rPr>
          <w:rFonts w:ascii="Verdana" w:hAnsi="Verdana" w:cs="Verdana"/>
          <w:color w:val="0070C0"/>
          <w:sz w:val="24"/>
          <w:szCs w:val="24"/>
        </w:rPr>
      </w:pPr>
      <w:r>
        <w:rPr>
          <w:rFonts w:cs="Verdana" w:ascii="Verdana" w:hAnsi="Verdana"/>
          <w:color w:val="0070C0"/>
          <w:sz w:val="24"/>
          <w:szCs w:val="24"/>
        </w:rPr>
      </w:r>
    </w:p>
    <w:p>
      <w:pPr>
        <w:pStyle w:val="Normal"/>
        <w:tabs>
          <w:tab w:val="left" w:pos="720" w:leader="none"/>
        </w:tabs>
        <w:rPr>
          <w:rFonts w:ascii="Verdana" w:hAnsi="Verdana" w:cs="Verdana"/>
          <w:b/>
          <w:b/>
          <w:bCs/>
          <w:color w:val="000000" w:themeColor="text1" w:themeShade="ff" w:themeTint="ff"/>
          <w:sz w:val="24"/>
          <w:szCs w:val="24"/>
        </w:rPr>
      </w:pPr>
      <w:r>
        <w:rPr>
          <w:rFonts w:cs="Verdana" w:ascii="Verdana" w:hAnsi="Verdana"/>
          <w:b/>
          <w:bCs/>
          <w:color w:val="000000" w:themeColor="text1" w:themeShade="ff" w:themeTint="ff"/>
          <w:sz w:val="24"/>
          <w:szCs w:val="24"/>
        </w:rPr>
      </w:r>
    </w:p>
    <w:p>
      <w:pPr>
        <w:pStyle w:val="Normal"/>
        <w:tabs>
          <w:tab w:val="left" w:pos="720" w:leader="none"/>
        </w:tabs>
        <w:rPr>
          <w:rFonts w:ascii="Verdana" w:hAnsi="Verdana" w:cs="Verdana"/>
          <w:b/>
          <w:b/>
          <w:bCs/>
          <w:color w:val="000000" w:themeColor="text1" w:themeShade="ff" w:themeTint="ff"/>
          <w:sz w:val="24"/>
          <w:szCs w:val="24"/>
        </w:rPr>
      </w:pPr>
      <w:r>
        <w:rPr>
          <w:rFonts w:cs="Verdana" w:ascii="Verdana" w:hAnsi="Verdana"/>
          <w:b/>
          <w:bCs/>
          <w:color w:val="000000" w:themeColor="text1" w:themeShade="ff" w:themeTint="ff"/>
          <w:sz w:val="24"/>
          <w:szCs w:val="24"/>
        </w:rPr>
      </w:r>
    </w:p>
    <w:p>
      <w:pPr>
        <w:pStyle w:val="Normal"/>
        <w:tabs>
          <w:tab w:val="left" w:pos="720" w:leader="none"/>
        </w:tabs>
        <w:rPr>
          <w:rFonts w:ascii="Verdana" w:hAnsi="Verdana"/>
          <w:sz w:val="24"/>
          <w:szCs w:val="24"/>
        </w:rPr>
      </w:pPr>
      <w:r>
        <w:rPr>
          <w:rFonts w:cs="Verdana" w:ascii="Verdana" w:hAnsi="Verdana"/>
          <w:b/>
          <w:bCs/>
          <w:color w:val="000000" w:themeColor="text1"/>
          <w:sz w:val="24"/>
          <w:szCs w:val="24"/>
        </w:rPr>
        <w:t xml:space="preserve">Section 3– Other Safeguarding issues </w:t>
      </w:r>
    </w:p>
    <w:p>
      <w:pPr>
        <w:pStyle w:val="Normal"/>
        <w:tabs>
          <w:tab w:val="left" w:pos="720" w:leader="none"/>
        </w:tabs>
        <w:rPr>
          <w:rFonts w:ascii="Verdana" w:hAnsi="Verdana" w:cs="Verdana"/>
          <w:color w:val="0070C0"/>
          <w:sz w:val="24"/>
          <w:szCs w:val="24"/>
        </w:rPr>
      </w:pPr>
      <w:r>
        <w:rPr>
          <w:rFonts w:cs="Verdana" w:ascii="Verdana" w:hAnsi="Verdana"/>
          <w:color w:val="0070C0"/>
          <w:sz w:val="24"/>
          <w:szCs w:val="24"/>
        </w:rPr>
      </w:r>
    </w:p>
    <w:p>
      <w:pPr>
        <w:pStyle w:val="Normal"/>
        <w:tabs>
          <w:tab w:val="left" w:pos="720" w:leader="none"/>
        </w:tabs>
        <w:rPr>
          <w:rFonts w:ascii="Verdana" w:hAnsi="Verdana"/>
          <w:sz w:val="24"/>
          <w:szCs w:val="24"/>
        </w:rPr>
      </w:pPr>
      <w:r>
        <w:rPr>
          <w:rFonts w:ascii="Verdana" w:hAnsi="Verdana"/>
          <w:b/>
          <w:bCs/>
          <w:color w:val="000000" w:themeColor="text1" w:themeShade="ff" w:themeTint="ff"/>
          <w:sz w:val="24"/>
          <w:szCs w:val="24"/>
        </w:rPr>
        <w:t>3.1 Mental health issues</w:t>
      </w:r>
    </w:p>
    <w:p>
      <w:pPr>
        <w:pStyle w:val="Normal"/>
        <w:tabs>
          <w:tab w:val="left" w:pos="720" w:leader="none"/>
        </w:tabs>
        <w:rPr>
          <w:rFonts w:ascii="Verdana" w:hAnsi="Verdana"/>
          <w:b/>
          <w:b/>
          <w:bCs/>
          <w:color w:val="000000" w:themeColor="text1" w:themeShade="ff" w:themeTint="ff"/>
          <w:sz w:val="24"/>
          <w:szCs w:val="24"/>
        </w:rPr>
      </w:pPr>
      <w:r>
        <w:rPr>
          <w:rFonts w:ascii="Verdana" w:hAnsi="Verdana"/>
          <w:b/>
          <w:bCs/>
          <w:color w:val="000000" w:themeColor="text1" w:themeShade="ff" w:themeTint="ff"/>
          <w:sz w:val="24"/>
          <w:szCs w:val="24"/>
        </w:rPr>
      </w:r>
    </w:p>
    <w:p>
      <w:pPr>
        <w:pStyle w:val="Normal"/>
        <w:tabs>
          <w:tab w:val="left" w:pos="720" w:leader="none"/>
        </w:tabs>
        <w:rPr>
          <w:rFonts w:ascii="Verdana" w:hAnsi="Verdana"/>
          <w:sz w:val="24"/>
          <w:szCs w:val="24"/>
        </w:rPr>
      </w:pPr>
      <w:r>
        <w:rPr>
          <w:rFonts w:ascii="Verdana" w:hAnsi="Verdana"/>
          <w:color w:val="000000" w:themeColor="text1"/>
          <w:sz w:val="24"/>
          <w:szCs w:val="24"/>
        </w:rPr>
        <w:t>Mental health issues in adults can sometimes become safeguarding concerns. According to the NSPCC website, ‘</w:t>
      </w:r>
      <w:r>
        <w:rPr>
          <w:rFonts w:ascii="Verdana" w:hAnsi="Verdana"/>
          <w:color w:val="000000"/>
          <w:spacing w:val="-1"/>
          <w:sz w:val="24"/>
          <w:szCs w:val="24"/>
        </w:rPr>
        <w:t>Sometimes, parents with mental health problems need support from family members, friends, neighbours and/or professionals, to help them care for their children.</w:t>
      </w:r>
    </w:p>
    <w:p>
      <w:pPr>
        <w:pStyle w:val="Normal"/>
        <w:spacing w:lineRule="atLeast" w:line="360" w:before="0" w:after="300"/>
        <w:rPr>
          <w:rFonts w:ascii="Verdana" w:hAnsi="Verdana"/>
          <w:sz w:val="24"/>
          <w:szCs w:val="24"/>
        </w:rPr>
      </w:pPr>
      <w:r>
        <w:rPr>
          <w:rFonts w:ascii="Verdana" w:hAnsi="Verdana"/>
          <w:color w:val="000000"/>
          <w:spacing w:val="-1"/>
          <w:sz w:val="24"/>
          <w:szCs w:val="24"/>
        </w:rPr>
        <w:t>We're using the term ‘parental mental health problems’ to mean that a parent or carer has a diagnosable mental health condition. We’re including mental health problems experienced during pregnancy and following birth, referred to as ‘perinatal mental health problems’.</w:t>
      </w:r>
    </w:p>
    <w:p>
      <w:pPr>
        <w:pStyle w:val="Normal"/>
        <w:spacing w:lineRule="atLeast" w:line="360" w:before="0" w:after="300"/>
        <w:rPr>
          <w:rFonts w:ascii="Verdana" w:hAnsi="Verdana"/>
          <w:color w:val="000000" w:themeColor="text1" w:themeShade="ff" w:themeTint="ff"/>
          <w:sz w:val="24"/>
          <w:szCs w:val="24"/>
        </w:rPr>
      </w:pPr>
      <w:r>
        <w:rPr>
          <w:rFonts w:ascii="Verdana" w:hAnsi="Verdana"/>
          <w:color w:val="000000" w:themeColor="text1" w:themeShade="ff" w:themeTint="ff"/>
          <w:sz w:val="24"/>
          <w:szCs w:val="24"/>
        </w:rPr>
      </w:r>
    </w:p>
    <w:p>
      <w:pPr>
        <w:pStyle w:val="Normal"/>
        <w:spacing w:lineRule="atLeast" w:line="360" w:before="0" w:after="300"/>
        <w:rPr>
          <w:rFonts w:ascii="Verdana" w:hAnsi="Verdana"/>
          <w:sz w:val="24"/>
          <w:szCs w:val="24"/>
        </w:rPr>
      </w:pPr>
      <w:r>
        <w:rPr>
          <w:rFonts w:ascii="Verdana" w:hAnsi="Verdana"/>
          <w:color w:val="000000"/>
          <w:spacing w:val="-1"/>
          <w:sz w:val="24"/>
          <w:szCs w:val="24"/>
        </w:rPr>
        <w:t>Conditions parents might experience include:</w:t>
      </w:r>
    </w:p>
    <w:p>
      <w:pPr>
        <w:pStyle w:val="Normal"/>
        <w:numPr>
          <w:ilvl w:val="0"/>
          <w:numId w:val="38"/>
        </w:numPr>
        <w:spacing w:lineRule="atLeast" w:line="312" w:beforeAutospacing="1" w:after="150"/>
        <w:ind w:left="1020" w:hanging="360"/>
        <w:rPr>
          <w:rFonts w:ascii="Verdana" w:hAnsi="Verdana"/>
          <w:sz w:val="24"/>
          <w:szCs w:val="24"/>
        </w:rPr>
      </w:pPr>
      <w:r>
        <w:rPr>
          <w:rFonts w:ascii="Verdana" w:hAnsi="Verdana"/>
          <w:color w:val="000000"/>
          <w:spacing w:val="-1"/>
          <w:sz w:val="24"/>
          <w:szCs w:val="24"/>
        </w:rPr>
        <w:t>depression</w:t>
      </w:r>
    </w:p>
    <w:p>
      <w:pPr>
        <w:pStyle w:val="Normal"/>
        <w:numPr>
          <w:ilvl w:val="0"/>
          <w:numId w:val="38"/>
        </w:numPr>
        <w:spacing w:lineRule="atLeast" w:line="312" w:before="0" w:after="150"/>
        <w:ind w:left="1020" w:hanging="360"/>
        <w:rPr>
          <w:rFonts w:ascii="Verdana" w:hAnsi="Verdana"/>
          <w:sz w:val="24"/>
          <w:szCs w:val="24"/>
        </w:rPr>
      </w:pPr>
      <w:r>
        <w:rPr>
          <w:rFonts w:ascii="Verdana" w:hAnsi="Verdana"/>
          <w:color w:val="000000"/>
          <w:spacing w:val="-1"/>
          <w:sz w:val="24"/>
          <w:szCs w:val="24"/>
        </w:rPr>
        <w:t>anxiety disorders</w:t>
      </w:r>
    </w:p>
    <w:p>
      <w:pPr>
        <w:pStyle w:val="Normal"/>
        <w:numPr>
          <w:ilvl w:val="0"/>
          <w:numId w:val="38"/>
        </w:numPr>
        <w:spacing w:lineRule="atLeast" w:line="312" w:before="0" w:after="150"/>
        <w:ind w:left="1020" w:hanging="360"/>
        <w:rPr>
          <w:rFonts w:ascii="Verdana" w:hAnsi="Verdana"/>
          <w:sz w:val="24"/>
          <w:szCs w:val="24"/>
        </w:rPr>
      </w:pPr>
      <w:r>
        <w:rPr>
          <w:rFonts w:ascii="Verdana" w:hAnsi="Verdana"/>
          <w:color w:val="000000"/>
          <w:spacing w:val="-1"/>
          <w:sz w:val="24"/>
          <w:szCs w:val="24"/>
        </w:rPr>
        <w:t>schizophrenia</w:t>
      </w:r>
    </w:p>
    <w:p>
      <w:pPr>
        <w:pStyle w:val="Normal"/>
        <w:numPr>
          <w:ilvl w:val="0"/>
          <w:numId w:val="38"/>
        </w:numPr>
        <w:spacing w:lineRule="atLeast" w:line="312" w:before="0" w:after="150"/>
        <w:ind w:left="1020" w:hanging="360"/>
        <w:rPr>
          <w:rFonts w:ascii="Verdana" w:hAnsi="Verdana"/>
          <w:sz w:val="24"/>
          <w:szCs w:val="24"/>
        </w:rPr>
      </w:pPr>
      <w:r>
        <w:rPr>
          <w:rFonts w:ascii="Verdana" w:hAnsi="Verdana"/>
          <w:color w:val="000000"/>
          <w:spacing w:val="-1"/>
          <w:sz w:val="24"/>
          <w:szCs w:val="24"/>
        </w:rPr>
        <w:t>bipolar disorder</w:t>
      </w:r>
    </w:p>
    <w:p>
      <w:pPr>
        <w:pStyle w:val="Normal"/>
        <w:numPr>
          <w:ilvl w:val="0"/>
          <w:numId w:val="38"/>
        </w:numPr>
        <w:spacing w:lineRule="atLeast" w:line="312" w:before="0" w:after="150"/>
        <w:ind w:left="1020" w:hanging="360"/>
        <w:rPr>
          <w:rFonts w:ascii="Verdana" w:hAnsi="Verdana"/>
          <w:sz w:val="24"/>
          <w:szCs w:val="24"/>
        </w:rPr>
      </w:pPr>
      <w:r>
        <w:rPr>
          <w:rFonts w:ascii="Verdana" w:hAnsi="Verdana"/>
          <w:color w:val="000000"/>
          <w:spacing w:val="-1"/>
          <w:sz w:val="24"/>
          <w:szCs w:val="24"/>
        </w:rPr>
        <w:t>personality disorders’.</w:t>
      </w:r>
    </w:p>
    <w:p>
      <w:pPr>
        <w:pStyle w:val="Heading1"/>
        <w:spacing w:lineRule="atLeast" w:line="360" w:beforeAutospacing="0" w:before="240" w:afterAutospacing="0" w:after="300"/>
        <w:rPr/>
      </w:pPr>
      <w:r>
        <w:rPr>
          <w:rFonts w:ascii="Verdana" w:hAnsi="Verdana"/>
          <w:b w:val="false"/>
          <w:bCs w:val="false"/>
          <w:color w:val="000000"/>
          <w:sz w:val="24"/>
          <w:szCs w:val="24"/>
        </w:rPr>
        <w:t>NSPCC: Parental mental health problems (</w:t>
      </w:r>
      <w:r>
        <w:rPr>
          <w:rStyle w:val="Strong"/>
          <w:rFonts w:ascii="Verdana" w:hAnsi="Verdana"/>
          <w:b w:val="false"/>
          <w:bCs w:val="false"/>
          <w:color w:val="000000"/>
          <w:spacing w:val="-1"/>
          <w:sz w:val="24"/>
          <w:szCs w:val="24"/>
        </w:rPr>
        <w:t>Dec 2024).</w:t>
      </w:r>
    </w:p>
    <w:p>
      <w:pPr>
        <w:pStyle w:val="Normal"/>
        <w:tabs>
          <w:tab w:val="left" w:pos="720" w:leader="none"/>
        </w:tabs>
        <w:rPr>
          <w:rFonts w:ascii="Verdana" w:hAnsi="Verdana"/>
          <w:color w:val="000000" w:themeColor="text1"/>
          <w:sz w:val="24"/>
          <w:szCs w:val="24"/>
        </w:rPr>
      </w:pPr>
      <w:r>
        <w:rPr>
          <w:rFonts w:ascii="Verdana" w:hAnsi="Verdana"/>
          <w:color w:val="000000" w:themeColor="text1"/>
          <w:sz w:val="24"/>
          <w:szCs w:val="24"/>
        </w:rPr>
      </w:r>
    </w:p>
    <w:p>
      <w:pPr>
        <w:pStyle w:val="Normal"/>
        <w:rPr>
          <w:rFonts w:ascii="Verdana" w:hAnsi="Verdana"/>
          <w:sz w:val="24"/>
          <w:szCs w:val="24"/>
        </w:rPr>
      </w:pPr>
      <w:r>
        <w:rPr>
          <w:rFonts w:ascii="Verdana" w:hAnsi="Verdana"/>
          <w:b/>
          <w:bCs/>
          <w:color w:val="000000" w:themeColor="text1"/>
          <w:sz w:val="24"/>
          <w:szCs w:val="24"/>
        </w:rPr>
        <w:t>3.2 Violence against women and girls (VAWG)</w:t>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w:t>
      </w:r>
      <w:r>
        <w:rPr>
          <w:rFonts w:cs="Open Sans" w:ascii="Verdana" w:hAnsi="Verdana"/>
          <w:color w:val="000000" w:themeColor="text1"/>
          <w:sz w:val="24"/>
          <w:szCs w:val="24"/>
          <w:shd w:fill="FFFFFF" w:val="clear"/>
        </w:rPr>
        <w:t xml:space="preserve">Violence against women and girls (VAWG) is an umbrella term used to cover a wide range of abuse types that affect more women and girls than men and boys. These include domestic homicide, domestic abuse, sexual assault, abuse experienced as a child, female genital mutilation (FGM), forced marriage and harassment in work and public life”. (Police and Crime plan 2025-29). </w:t>
      </w:r>
    </w:p>
    <w:p>
      <w:pPr>
        <w:pStyle w:val="Normal"/>
        <w:tabs>
          <w:tab w:val="left" w:pos="720" w:leader="none"/>
        </w:tabs>
        <w:rPr>
          <w:rFonts w:ascii="Verdana" w:hAnsi="Verdana" w:cs="Open Sans"/>
          <w:color w:val="000000" w:themeColor="text1"/>
          <w:sz w:val="24"/>
          <w:szCs w:val="24"/>
          <w:shd w:fill="FFFFFF" w:val="clear"/>
        </w:rPr>
      </w:pPr>
      <w:r>
        <w:rPr>
          <w:rFonts w:cs="Open Sans" w:ascii="Verdana" w:hAnsi="Verdana"/>
          <w:color w:val="000000" w:themeColor="text1"/>
          <w:sz w:val="24"/>
          <w:szCs w:val="24"/>
          <w:shd w:fill="FFFFFF" w:val="clear"/>
        </w:rPr>
      </w:r>
    </w:p>
    <w:p>
      <w:pPr>
        <w:pStyle w:val="Normal"/>
        <w:tabs>
          <w:tab w:val="left" w:pos="720" w:leader="none"/>
        </w:tabs>
        <w:rPr/>
      </w:pPr>
      <w:r>
        <w:rPr>
          <w:rFonts w:cs="Open Sans" w:ascii="Verdana" w:hAnsi="Verdana"/>
          <w:color w:val="000000" w:themeColor="text1"/>
          <w:sz w:val="24"/>
          <w:szCs w:val="24"/>
          <w:shd w:fill="FFFFFF" w:val="clear"/>
        </w:rPr>
        <w:t xml:space="preserve">According to the NSPCC Police UK, </w:t>
      </w:r>
      <w:r>
        <w:rPr>
          <w:rFonts w:cs="Arial" w:ascii="Verdana" w:hAnsi="Verdana"/>
          <w:color w:val="000000" w:themeColor="text1"/>
          <w:sz w:val="24"/>
          <w:szCs w:val="24"/>
          <w:shd w:fill="FFFFFF" w:val="clear"/>
        </w:rPr>
        <w:t>'A woman is killed by a man </w:t>
      </w:r>
      <w:hyperlink r:id="rId3">
        <w:r>
          <w:rPr>
            <w:rStyle w:val="InternetLink"/>
            <w:rFonts w:cs="Arial" w:ascii="Verdana" w:hAnsi="Verdana"/>
            <w:color w:val="000000" w:themeColor="text1"/>
            <w:sz w:val="24"/>
            <w:szCs w:val="24"/>
            <w:shd w:fill="FFFFFF" w:val="clear"/>
          </w:rPr>
          <w:t>every three days in the UK</w:t>
        </w:r>
      </w:hyperlink>
      <w:r>
        <w:rPr>
          <w:rFonts w:cs="Arial" w:ascii="Verdana" w:hAnsi="Verdana"/>
          <w:color w:val="000000" w:themeColor="text1"/>
          <w:sz w:val="24"/>
          <w:szCs w:val="24"/>
          <w:shd w:fill="FFFFFF" w:val="clear"/>
        </w:rPr>
        <w:t>. Violence against women and girls makes up </w:t>
      </w:r>
      <w:hyperlink r:id="rId4">
        <w:r>
          <w:rPr>
            <w:rStyle w:val="InternetLink"/>
            <w:rFonts w:cs="Arial" w:ascii="Verdana" w:hAnsi="Verdana"/>
            <w:color w:val="000000" w:themeColor="text1"/>
            <w:sz w:val="24"/>
            <w:szCs w:val="24"/>
            <w:shd w:fill="FFFFFF" w:val="clear"/>
          </w:rPr>
          <w:t>just under 20% per cent of all recorded crime in England and Wales</w:t>
        </w:r>
      </w:hyperlink>
      <w:r>
        <w:rPr>
          <w:rFonts w:cs="Arial" w:ascii="Verdana" w:hAnsi="Verdana"/>
          <w:color w:val="000000" w:themeColor="text1"/>
          <w:sz w:val="24"/>
          <w:szCs w:val="24"/>
          <w:shd w:fill="FFFFFF" w:val="clear"/>
        </w:rPr>
        <w:t>. In the year ending March 2023, police recorded 103,135 rape and serious sexual offences’.</w:t>
      </w:r>
    </w:p>
    <w:p>
      <w:pPr>
        <w:pStyle w:val="Normal"/>
        <w:tabs>
          <w:tab w:val="left" w:pos="720" w:leader="none"/>
        </w:tabs>
        <w:rPr>
          <w:rFonts w:ascii="Verdana" w:hAnsi="Verdana" w:cs="Open Sans"/>
          <w:color w:val="000000" w:themeColor="text1"/>
          <w:sz w:val="24"/>
          <w:szCs w:val="24"/>
          <w:shd w:fill="FFFFFF" w:val="clear"/>
        </w:rPr>
      </w:pPr>
      <w:r>
        <w:rPr>
          <w:rFonts w:cs="Open Sans" w:ascii="Verdana" w:hAnsi="Verdana"/>
          <w:color w:val="000000" w:themeColor="text1"/>
          <w:sz w:val="24"/>
          <w:szCs w:val="24"/>
          <w:shd w:fill="FFFFFF" w:val="clear"/>
        </w:rPr>
      </w:r>
    </w:p>
    <w:p>
      <w:pPr>
        <w:pStyle w:val="Normal"/>
        <w:spacing w:beforeAutospacing="1" w:afterAutospacing="1"/>
        <w:rPr>
          <w:rFonts w:ascii="Verdana" w:hAnsi="Verdana"/>
          <w:sz w:val="24"/>
          <w:szCs w:val="24"/>
        </w:rPr>
      </w:pPr>
      <w:r>
        <w:rPr>
          <w:rFonts w:ascii="Verdana" w:hAnsi="Verdana"/>
          <w:b/>
          <w:bCs/>
          <w:color w:val="000000" w:themeColor="text1" w:themeShade="ff" w:themeTint="ff"/>
          <w:sz w:val="24"/>
          <w:szCs w:val="24"/>
        </w:rPr>
        <w:t>3.3 Preventing radicalisation</w:t>
      </w:r>
      <w:r>
        <w:rPr>
          <w:rFonts w:ascii="Verdana" w:hAnsi="Verdana"/>
          <w:sz w:val="24"/>
          <w:szCs w:val="24"/>
        </w:rPr>
        <w:br/>
      </w:r>
      <w:r>
        <w:rPr>
          <w:rFonts w:ascii="Verdana" w:hAnsi="Verdana"/>
          <w:b/>
          <w:bCs/>
          <w:color w:val="000000" w:themeColor="text1" w:themeShade="ff" w:themeTint="ff"/>
          <w:sz w:val="24"/>
          <w:szCs w:val="24"/>
        </w:rPr>
        <w:t xml:space="preserve">• Radicalisation </w:t>
      </w:r>
      <w:r>
        <w:rPr>
          <w:rFonts w:ascii="Verdana" w:hAnsi="Verdana"/>
          <w:color w:val="000000" w:themeColor="text1" w:themeShade="ff" w:themeTint="ff"/>
          <w:sz w:val="24"/>
          <w:szCs w:val="24"/>
        </w:rPr>
        <w:t>refers to the process of a person legitimising support for, or use of, terrorist violence.</w:t>
      </w:r>
      <w:r>
        <w:rPr>
          <w:rFonts w:ascii="Verdana" w:hAnsi="Verdana"/>
          <w:sz w:val="24"/>
          <w:szCs w:val="24"/>
        </w:rPr>
        <w:br/>
      </w:r>
      <w:r>
        <w:rPr>
          <w:rFonts w:ascii="Verdana" w:hAnsi="Verdana"/>
          <w:b/>
          <w:bCs/>
          <w:color w:val="000000" w:themeColor="text1" w:themeShade="ff" w:themeTint="ff"/>
          <w:sz w:val="24"/>
          <w:szCs w:val="24"/>
        </w:rPr>
        <w:t xml:space="preserve">• Extremism </w:t>
      </w:r>
      <w:r>
        <w:rPr>
          <w:rFonts w:ascii="Verdana" w:hAnsi="Verdana"/>
          <w:color w:val="000000" w:themeColor="text1" w:themeShade="ff" w:themeTint="ff"/>
          <w:sz w:val="24"/>
          <w:szCs w:val="24"/>
        </w:rPr>
        <w:t>is the promotion or advancement of an ideology based on violence, hatred or intolerance, that aims to</w:t>
      </w:r>
      <w:r>
        <w:rPr>
          <w:rFonts w:ascii="Verdana" w:hAnsi="Verdana"/>
          <w:b/>
          <w:bCs/>
          <w:color w:val="000000" w:themeColor="text1" w:themeShade="ff" w:themeTint="ff"/>
          <w:sz w:val="24"/>
          <w:szCs w:val="24"/>
        </w:rPr>
        <w:t xml:space="preserve">: </w:t>
      </w:r>
    </w:p>
    <w:p>
      <w:pPr>
        <w:pStyle w:val="ListParagraph"/>
        <w:numPr>
          <w:ilvl w:val="0"/>
          <w:numId w:val="33"/>
        </w:numPr>
        <w:spacing w:beforeAutospacing="1" w:after="0"/>
        <w:contextualSpacing/>
        <w:rPr>
          <w:rFonts w:ascii="Verdana" w:hAnsi="Verdana"/>
          <w:sz w:val="24"/>
          <w:szCs w:val="24"/>
        </w:rPr>
      </w:pPr>
      <w:r>
        <w:rPr>
          <w:rFonts w:ascii="Verdana" w:hAnsi="Verdana"/>
          <w:color w:val="000000" w:themeColor="text1"/>
          <w:sz w:val="24"/>
          <w:szCs w:val="24"/>
        </w:rPr>
        <w:t>Negate or destroy the fundamental rights and freedoms of others; or undermine, overturn or replace the UK’s system of liberal parliamentary democracy and democratic rights; or</w:t>
      </w:r>
    </w:p>
    <w:p>
      <w:pPr>
        <w:pStyle w:val="ListParagraph"/>
        <w:numPr>
          <w:ilvl w:val="0"/>
          <w:numId w:val="33"/>
        </w:numPr>
        <w:spacing w:before="0" w:afterAutospacing="1"/>
        <w:contextualSpacing/>
        <w:rPr>
          <w:rFonts w:ascii="Verdana" w:hAnsi="Verdana"/>
          <w:sz w:val="24"/>
          <w:szCs w:val="24"/>
        </w:rPr>
      </w:pPr>
      <w:r>
        <w:rPr>
          <w:rFonts w:ascii="Verdana" w:hAnsi="Verdana"/>
          <w:color w:val="000000" w:themeColor="text1"/>
          <w:sz w:val="24"/>
          <w:szCs w:val="24"/>
        </w:rPr>
        <w:t xml:space="preserve">Intentionally create a permissive environment for others to achieve the results outlined in either of the above points </w:t>
      </w:r>
    </w:p>
    <w:p>
      <w:pPr>
        <w:pStyle w:val="Normal"/>
        <w:spacing w:beforeAutospacing="1" w:afterAutospacing="1"/>
        <w:ind w:left="360" w:hanging="0"/>
        <w:rPr>
          <w:rFonts w:ascii="Verdana" w:hAnsi="Verdana"/>
          <w:sz w:val="24"/>
          <w:szCs w:val="24"/>
        </w:rPr>
      </w:pPr>
      <w:r>
        <w:rPr>
          <w:rFonts w:ascii="Verdana" w:hAnsi="Verdana"/>
          <w:b/>
          <w:bCs/>
          <w:color w:val="000000" w:themeColor="text1" w:themeShade="ff" w:themeTint="ff"/>
          <w:sz w:val="24"/>
          <w:szCs w:val="24"/>
        </w:rPr>
        <w:t>•</w:t>
      </w:r>
      <w:r>
        <w:rPr>
          <w:rFonts w:ascii="Verdana" w:hAnsi="Verdana"/>
          <w:b/>
          <w:bCs/>
          <w:color w:val="000000" w:themeColor="text1" w:themeShade="ff" w:themeTint="ff"/>
          <w:sz w:val="24"/>
          <w:szCs w:val="24"/>
        </w:rPr>
        <w:t xml:space="preserve">Terrorism </w:t>
      </w:r>
      <w:r>
        <w:rPr>
          <w:rFonts w:ascii="Verdana" w:hAnsi="Verdana"/>
          <w:color w:val="000000" w:themeColor="text1" w:themeShade="ff" w:themeTint="ff"/>
          <w:sz w:val="24"/>
          <w:szCs w:val="24"/>
        </w:rPr>
        <w:t xml:space="preserve">is an action that: </w:t>
      </w:r>
    </w:p>
    <w:p>
      <w:pPr>
        <w:pStyle w:val="Normal"/>
        <w:spacing w:beforeAutospacing="1" w:after="0"/>
        <w:ind w:left="360" w:hanging="0"/>
        <w:rPr>
          <w:rFonts w:ascii="Verdana" w:hAnsi="Verdana"/>
          <w:sz w:val="24"/>
          <w:szCs w:val="24"/>
        </w:rPr>
      </w:pPr>
      <w:r>
        <w:rPr>
          <w:rFonts w:ascii="Verdana" w:hAnsi="Verdana"/>
          <w:color w:val="000000" w:themeColor="text1" w:themeShade="ff" w:themeTint="ff"/>
          <w:sz w:val="24"/>
          <w:szCs w:val="24"/>
        </w:rPr>
        <w:t>- Endangers or causes serious violence to a person/people;</w:t>
      </w:r>
    </w:p>
    <w:p>
      <w:pPr>
        <w:pStyle w:val="Normal"/>
        <w:spacing w:beforeAutospacing="1" w:after="0"/>
        <w:ind w:left="360" w:hanging="0"/>
        <w:rPr>
          <w:rFonts w:ascii="Verdana" w:hAnsi="Verdana"/>
          <w:sz w:val="24"/>
          <w:szCs w:val="24"/>
        </w:rPr>
      </w:pPr>
      <w:r>
        <w:rPr>
          <w:rFonts w:ascii="Verdana" w:hAnsi="Verdana"/>
          <w:color w:val="000000" w:themeColor="text1" w:themeShade="ff" w:themeTint="ff"/>
          <w:sz w:val="24"/>
          <w:szCs w:val="24"/>
        </w:rPr>
        <w:t xml:space="preserve">- Causes serious damage to property; or </w:t>
      </w:r>
    </w:p>
    <w:p>
      <w:pPr>
        <w:pStyle w:val="Normal"/>
        <w:spacing w:before="0" w:afterAutospacing="1"/>
        <w:ind w:left="360" w:hanging="0"/>
        <w:rPr>
          <w:rFonts w:ascii="Verdana" w:hAnsi="Verdana"/>
          <w:sz w:val="24"/>
          <w:szCs w:val="24"/>
        </w:rPr>
      </w:pPr>
      <w:r>
        <w:rPr>
          <w:rFonts w:ascii="Verdana" w:hAnsi="Verdana"/>
          <w:color w:val="000000" w:themeColor="text1" w:themeShade="ff" w:themeTint="ff"/>
          <w:sz w:val="24"/>
          <w:szCs w:val="24"/>
        </w:rPr>
        <w:t xml:space="preserve">- Seriously interferes or disrupts an electronic system </w:t>
      </w:r>
    </w:p>
    <w:p>
      <w:pPr>
        <w:pStyle w:val="Heading2"/>
        <w:rPr>
          <w:rFonts w:ascii="Verdana" w:hAnsi="Verdana"/>
          <w:sz w:val="24"/>
          <w:szCs w:val="24"/>
        </w:rPr>
      </w:pPr>
      <w:r>
        <w:rPr>
          <w:rFonts w:ascii="Verdana" w:hAnsi="Verdana"/>
          <w:color w:val="000000" w:themeColor="text1"/>
          <w:sz w:val="24"/>
          <w:szCs w:val="24"/>
          <w:u w:val="single"/>
        </w:rPr>
        <w:t>Prevent and Channel contact details:</w:t>
      </w:r>
    </w:p>
    <w:p>
      <w:pPr>
        <w:pStyle w:val="NormalWeb"/>
        <w:rPr/>
      </w:pPr>
      <w:r>
        <w:rPr>
          <w:color w:val="000000" w:themeColor="text1"/>
          <w:sz w:val="24"/>
          <w:szCs w:val="24"/>
        </w:rPr>
        <w:t>For more information on Prevent or Channel or to make a referral, please contact Abdul Yusuf by email on:</w:t>
      </w:r>
      <w:r>
        <w:rPr>
          <w:rStyle w:val="Appleconvertedspace"/>
          <w:color w:val="000000" w:themeColor="text1"/>
          <w:sz w:val="24"/>
          <w:szCs w:val="24"/>
        </w:rPr>
        <w:t> </w:t>
      </w:r>
      <w:hyperlink r:id="rId5">
        <w:r>
          <w:rPr>
            <w:rStyle w:val="InternetLink"/>
            <w:color w:val="000000" w:themeColor="text1"/>
            <w:sz w:val="24"/>
            <w:szCs w:val="24"/>
          </w:rPr>
          <w:t>Ayusuf1@westminster.gov.uk</w:t>
        </w:r>
      </w:hyperlink>
      <w:r>
        <w:rPr>
          <w:rStyle w:val="Appleconvertedspace"/>
          <w:color w:val="000000" w:themeColor="text1"/>
          <w:sz w:val="24"/>
          <w:szCs w:val="24"/>
        </w:rPr>
        <w:t> </w:t>
      </w:r>
      <w:r>
        <w:rPr>
          <w:color w:val="000000" w:themeColor="text1"/>
          <w:sz w:val="24"/>
          <w:szCs w:val="24"/>
        </w:rPr>
        <w:t>or mobile: 0781 705 4699.</w:t>
      </w:r>
    </w:p>
    <w:p>
      <w:pPr>
        <w:pStyle w:val="NormalWeb"/>
        <w:rPr/>
      </w:pPr>
      <w:r>
        <w:rPr>
          <w:color w:val="000000" w:themeColor="text1" w:themeShade="ff" w:themeTint="ff"/>
          <w:sz w:val="24"/>
          <w:szCs w:val="24"/>
        </w:rPr>
        <w:t>Alternatively you can contact Julie Knotts by email on : </w:t>
      </w:r>
      <w:hyperlink r:id="rId6">
        <w:r>
          <w:rPr>
            <w:rStyle w:val="InternetLink"/>
            <w:color w:val="000000" w:themeColor="text1" w:themeShade="ff" w:themeTint="ff"/>
            <w:sz w:val="24"/>
            <w:szCs w:val="24"/>
          </w:rPr>
          <w:t>jknotts@westminster.gov.uk</w:t>
        </w:r>
      </w:hyperlink>
      <w:r>
        <w:rPr>
          <w:color w:val="000000" w:themeColor="text1" w:themeShade="ff" w:themeTint="ff"/>
          <w:sz w:val="24"/>
          <w:szCs w:val="24"/>
        </w:rPr>
        <w:t> or mobile : 0779 098 0223</w:t>
      </w:r>
    </w:p>
    <w:p>
      <w:pPr>
        <w:pStyle w:val="ListParagraph"/>
        <w:numPr>
          <w:ilvl w:val="1"/>
          <w:numId w:val="40"/>
        </w:numPr>
        <w:tabs>
          <w:tab w:val="left" w:pos="720" w:leader="none"/>
        </w:tabs>
        <w:rPr>
          <w:rFonts w:ascii="Verdana" w:hAnsi="Verdana"/>
          <w:sz w:val="24"/>
          <w:szCs w:val="24"/>
        </w:rPr>
      </w:pPr>
      <w:r>
        <w:rPr>
          <w:rFonts w:cs="Open Sans" w:ascii="Verdana" w:hAnsi="Verdana"/>
          <w:b/>
          <w:bCs/>
          <w:color w:val="000000" w:themeColor="text1"/>
          <w:sz w:val="24"/>
          <w:szCs w:val="24"/>
          <w:shd w:fill="FFFFFF" w:val="clear"/>
        </w:rPr>
        <w:t xml:space="preserve">Young carers </w:t>
      </w:r>
    </w:p>
    <w:p>
      <w:pPr>
        <w:pStyle w:val="Normal"/>
        <w:tabs>
          <w:tab w:val="left" w:pos="720" w:leader="none"/>
        </w:tabs>
        <w:rPr>
          <w:rFonts w:ascii="Verdana" w:hAnsi="Verdana"/>
          <w:sz w:val="24"/>
          <w:szCs w:val="24"/>
        </w:rPr>
      </w:pPr>
      <w:r>
        <w:rPr>
          <w:rFonts w:cs="Arial" w:ascii="Verdana" w:hAnsi="Verdana"/>
          <w:color w:val="1D1D1D"/>
          <w:sz w:val="24"/>
          <w:szCs w:val="24"/>
          <w:shd w:fill="FFFFFF" w:val="clear"/>
        </w:rPr>
        <w:t>A young carer is someone under the age of 18 who helps to care for a family member, relative or friend. A young person aged 16-25 with caring responsibilities can be known as a young adult carer.</w:t>
      </w:r>
      <w:r>
        <w:rPr>
          <w:rFonts w:cs="Open Sans" w:ascii="Verdana" w:hAnsi="Verdana"/>
          <w:b/>
          <w:bCs/>
          <w:color w:val="000000" w:themeColor="text1"/>
          <w:sz w:val="24"/>
          <w:szCs w:val="24"/>
          <w:shd w:fill="FFFFFF" w:val="clear"/>
        </w:rPr>
        <w:t xml:space="preserve"> </w:t>
      </w:r>
      <w:r>
        <w:rPr>
          <w:rFonts w:cs="Arial" w:ascii="Verdana" w:hAnsi="Verdana"/>
          <w:color w:val="1D1D1D"/>
          <w:sz w:val="24"/>
          <w:szCs w:val="24"/>
          <w:shd w:fill="FFFFFF" w:val="clear"/>
        </w:rPr>
        <w:t>‘As many as 1 in 5 children and young people are young carers in the UK’ (Barnados). Young carers can support loved ones with practical support like household chores, support with physical and mental health needs, emotional support and caring for their own needs. These children need support.</w:t>
      </w:r>
    </w:p>
    <w:p>
      <w:pPr>
        <w:pStyle w:val="Normal"/>
        <w:tabs>
          <w:tab w:val="left" w:pos="720" w:leader="none"/>
        </w:tabs>
        <w:rPr>
          <w:rFonts w:ascii="Verdana" w:hAnsi="Verdana" w:cs="Arial"/>
          <w:color w:val="1D1D1D"/>
          <w:sz w:val="24"/>
          <w:szCs w:val="24"/>
          <w:shd w:fill="FFFFFF" w:val="clear"/>
        </w:rPr>
      </w:pPr>
      <w:r>
        <w:rPr>
          <w:rFonts w:cs="Arial" w:ascii="Verdana" w:hAnsi="Verdana"/>
          <w:color w:val="1D1D1D"/>
          <w:sz w:val="24"/>
          <w:szCs w:val="24"/>
          <w:shd w:fill="FFFFFF" w:val="clear"/>
        </w:rPr>
      </w:r>
    </w:p>
    <w:p>
      <w:pPr>
        <w:pStyle w:val="Normal"/>
        <w:tabs>
          <w:tab w:val="left" w:pos="720" w:leader="none"/>
        </w:tabs>
        <w:rPr>
          <w:rFonts w:ascii="Verdana" w:hAnsi="Verdana"/>
          <w:sz w:val="24"/>
          <w:szCs w:val="24"/>
        </w:rPr>
      </w:pPr>
      <w:r>
        <w:rPr>
          <w:rFonts w:cs="Arial" w:ascii="Verdana" w:hAnsi="Verdana"/>
          <w:color w:val="1D1D1D"/>
          <w:sz w:val="24"/>
          <w:szCs w:val="24"/>
          <w:shd w:fill="FFFFFF" w:val="clear"/>
        </w:rPr>
        <w:t>‘</w:t>
      </w:r>
      <w:r>
        <w:rPr>
          <w:rFonts w:cs="Arial" w:ascii="Verdana" w:hAnsi="Verdana"/>
          <w:color w:val="1D1D1D"/>
          <w:sz w:val="24"/>
          <w:szCs w:val="24"/>
          <w:shd w:fill="FFFFFF" w:val="clear"/>
        </w:rPr>
        <w:t>You may be able to identify a young carer if they:</w:t>
      </w:r>
    </w:p>
    <w:p>
      <w:pPr>
        <w:pStyle w:val="ListParagraph"/>
        <w:numPr>
          <w:ilvl w:val="0"/>
          <w:numId w:val="35"/>
        </w:numPr>
        <w:spacing w:beforeAutospacing="1" w:after="0"/>
        <w:contextualSpacing/>
        <w:rPr/>
      </w:pPr>
      <w:r>
        <w:rPr>
          <w:rStyle w:val="Strong"/>
          <w:rFonts w:cs="Arial" w:ascii="Verdana" w:hAnsi="Verdana"/>
          <w:b w:val="false"/>
          <w:bCs w:val="false"/>
          <w:color w:val="1F2937"/>
          <w:spacing w:val="7"/>
          <w:sz w:val="24"/>
          <w:szCs w:val="24"/>
        </w:rPr>
        <w:t xml:space="preserve">Have poor attendance, are missing from education or are frequently late – a young carer’s responsibilities may mean they frequently have to be absent from school or are unable to arrive at the expected start time. </w:t>
      </w:r>
    </w:p>
    <w:p>
      <w:pPr>
        <w:pStyle w:val="ListParagraph"/>
        <w:numPr>
          <w:ilvl w:val="0"/>
          <w:numId w:val="35"/>
        </w:numPr>
        <w:spacing w:before="0" w:after="0"/>
        <w:contextualSpacing/>
        <w:rPr/>
      </w:pPr>
      <w:r>
        <w:rPr>
          <w:rStyle w:val="Strong"/>
          <w:rFonts w:cs="Arial" w:ascii="Verdana" w:hAnsi="Verdana"/>
          <w:b w:val="false"/>
          <w:bCs w:val="false"/>
          <w:color w:val="1F2937"/>
          <w:spacing w:val="7"/>
          <w:sz w:val="24"/>
          <w:szCs w:val="24"/>
        </w:rPr>
        <w:t xml:space="preserve">Are being bullied – young carers are more likely to be bullied because of their caring role, reasons include presenting as withdrawn, not having a social life, general appearance, jokes being made about the person they care for. </w:t>
      </w:r>
    </w:p>
    <w:p>
      <w:pPr>
        <w:pStyle w:val="ListParagraph"/>
        <w:numPr>
          <w:ilvl w:val="0"/>
          <w:numId w:val="35"/>
        </w:numPr>
        <w:spacing w:before="0" w:after="0"/>
        <w:contextualSpacing/>
        <w:rPr/>
      </w:pPr>
      <w:r>
        <w:rPr>
          <w:rStyle w:val="Strong"/>
          <w:rFonts w:cs="Arial" w:ascii="Verdana" w:hAnsi="Verdana"/>
          <w:b w:val="false"/>
          <w:bCs w:val="false"/>
          <w:color w:val="1F2937"/>
          <w:spacing w:val="7"/>
          <w:sz w:val="24"/>
          <w:szCs w:val="24"/>
        </w:rPr>
        <w:t xml:space="preserve">Are not getting homework done because of caring responsibilities – young carers may not be able to do homework after school because of their caring role. </w:t>
      </w:r>
    </w:p>
    <w:p>
      <w:pPr>
        <w:pStyle w:val="ListParagraph"/>
        <w:numPr>
          <w:ilvl w:val="0"/>
          <w:numId w:val="35"/>
        </w:numPr>
        <w:spacing w:before="0" w:after="0"/>
        <w:contextualSpacing/>
        <w:rPr/>
      </w:pPr>
      <w:r>
        <w:rPr>
          <w:rStyle w:val="Strong"/>
          <w:rFonts w:cs="Arial" w:ascii="Verdana" w:hAnsi="Verdana"/>
          <w:b w:val="false"/>
          <w:bCs w:val="false"/>
          <w:color w:val="1F2937"/>
          <w:spacing w:val="7"/>
          <w:sz w:val="24"/>
          <w:szCs w:val="24"/>
        </w:rPr>
        <w:t xml:space="preserve">Worry because they cannot use their phone to check on the person they are caring for – many settings have restrictions on phone use, but for young carers this can present problems. </w:t>
      </w:r>
    </w:p>
    <w:p>
      <w:pPr>
        <w:pStyle w:val="ListParagraph"/>
        <w:numPr>
          <w:ilvl w:val="0"/>
          <w:numId w:val="35"/>
        </w:numPr>
        <w:spacing w:before="0" w:after="0"/>
        <w:contextualSpacing/>
        <w:rPr/>
      </w:pPr>
      <w:r>
        <w:rPr>
          <w:rStyle w:val="Strong"/>
          <w:rFonts w:cs="Arial" w:ascii="Verdana" w:hAnsi="Verdana"/>
          <w:b w:val="false"/>
          <w:bCs w:val="false"/>
          <w:color w:val="1F2937"/>
          <w:spacing w:val="7"/>
          <w:sz w:val="24"/>
          <w:szCs w:val="24"/>
        </w:rPr>
        <w:t>Often tired, distracted or withdrawn.</w:t>
      </w:r>
    </w:p>
    <w:p>
      <w:pPr>
        <w:pStyle w:val="ListParagraph"/>
        <w:numPr>
          <w:ilvl w:val="0"/>
          <w:numId w:val="35"/>
        </w:numPr>
        <w:spacing w:before="0" w:after="0"/>
        <w:contextualSpacing/>
        <w:rPr/>
      </w:pPr>
      <w:r>
        <w:rPr>
          <w:rStyle w:val="Strong"/>
          <w:rFonts w:cs="Arial" w:ascii="Verdana" w:hAnsi="Verdana"/>
          <w:b w:val="false"/>
          <w:bCs w:val="false"/>
          <w:color w:val="1F2937"/>
          <w:spacing w:val="7"/>
          <w:sz w:val="24"/>
          <w:szCs w:val="24"/>
        </w:rPr>
        <w:t>Missing out on trips or extra-curricular activities because they must be at home to care – often these can clash with the requirements of caring.</w:t>
      </w:r>
    </w:p>
    <w:p>
      <w:pPr>
        <w:pStyle w:val="ListParagraph"/>
        <w:numPr>
          <w:ilvl w:val="0"/>
          <w:numId w:val="35"/>
        </w:numPr>
        <w:spacing w:before="0" w:afterAutospacing="1"/>
        <w:contextualSpacing/>
        <w:rPr/>
      </w:pPr>
      <w:r>
        <w:rPr>
          <w:rStyle w:val="Strong"/>
          <w:rFonts w:cs="Arial" w:ascii="Verdana" w:hAnsi="Verdana"/>
          <w:b w:val="false"/>
          <w:bCs w:val="false"/>
          <w:color w:val="1F2937"/>
          <w:spacing w:val="7"/>
          <w:sz w:val="24"/>
          <w:szCs w:val="24"/>
        </w:rPr>
        <w:t>Outwardly mature for their age’. (Barnardos, UK)</w:t>
      </w:r>
    </w:p>
    <w:p>
      <w:pPr>
        <w:pStyle w:val="Normal"/>
        <w:spacing w:beforeAutospacing="1" w:afterAutospacing="1"/>
        <w:rPr>
          <w:rFonts w:ascii="Verdana" w:hAnsi="Verdana" w:cs="Arial"/>
          <w:b w:val="false"/>
          <w:b w:val="false"/>
          <w:bCs w:val="false"/>
          <w:color w:val="1F2937"/>
          <w:spacing w:val="7"/>
          <w:sz w:val="24"/>
          <w:szCs w:val="24"/>
        </w:rPr>
      </w:pPr>
      <w:r>
        <w:rPr>
          <w:rFonts w:cs="Arial" w:ascii="Verdana" w:hAnsi="Verdana"/>
          <w:b w:val="false"/>
          <w:bCs w:val="false"/>
          <w:color w:val="1F2937"/>
          <w:spacing w:val="7"/>
          <w:sz w:val="24"/>
          <w:szCs w:val="24"/>
        </w:rPr>
      </w:r>
    </w:p>
    <w:p>
      <w:pPr>
        <w:pStyle w:val="ListParagraph"/>
        <w:numPr>
          <w:ilvl w:val="1"/>
          <w:numId w:val="40"/>
        </w:numPr>
        <w:tabs>
          <w:tab w:val="left" w:pos="720" w:leader="none"/>
        </w:tabs>
        <w:rPr>
          <w:rFonts w:ascii="Verdana" w:hAnsi="Verdana"/>
          <w:sz w:val="24"/>
          <w:szCs w:val="24"/>
        </w:rPr>
      </w:pPr>
      <w:r>
        <w:rPr>
          <w:rFonts w:cs="Open Sans" w:ascii="Verdana" w:hAnsi="Verdana"/>
          <w:b/>
          <w:bCs/>
          <w:color w:val="000000" w:themeColor="text1"/>
          <w:sz w:val="24"/>
          <w:szCs w:val="24"/>
          <w:shd w:fill="FFFFFF" w:val="clear"/>
        </w:rPr>
        <w:t>Female Genital Mutilation (FGM)</w:t>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w:t>
      </w:r>
      <w:r>
        <w:rPr>
          <w:rFonts w:cs="Open Sans" w:ascii="Verdana" w:hAnsi="Verdana"/>
          <w:color w:val="000000" w:themeColor="text1"/>
          <w:sz w:val="24"/>
          <w:szCs w:val="24"/>
          <w:shd w:fill="FFFFFF" w:val="clear"/>
        </w:rPr>
        <w:t xml:space="preserve">FGM is carried out for various cultural, religious and social reasons within families and communities in the mistaken belief that it will benefit the girl in some way’. ‘Female genital mutilation (FGM) is a procedure where the female genitals are deliberately cut, injured or changed, but there's no medical reason for this to be done. It is also known as female circumcision or cutting. FGM is usually carried out on young girls between infancy and the age of 15, most commonly before puberty starts. It's very painful and can seriously harm the health of women and girls. </w:t>
      </w:r>
    </w:p>
    <w:p>
      <w:pPr>
        <w:pStyle w:val="Normal"/>
        <w:tabs>
          <w:tab w:val="left" w:pos="720" w:leader="none"/>
        </w:tabs>
        <w:rPr>
          <w:rFonts w:ascii="Verdana" w:hAnsi="Verdana" w:cs="Open Sans"/>
          <w:color w:val="000000" w:themeColor="text1"/>
          <w:sz w:val="24"/>
          <w:szCs w:val="24"/>
          <w:shd w:fill="FFFFFF" w:val="clear"/>
        </w:rPr>
      </w:pPr>
      <w:r>
        <w:rPr>
          <w:rFonts w:cs="Open Sans" w:ascii="Verdana" w:hAnsi="Verdana"/>
          <w:color w:val="000000" w:themeColor="text1"/>
          <w:sz w:val="24"/>
          <w:szCs w:val="24"/>
          <w:shd w:fill="FFFFFF" w:val="clear"/>
        </w:rPr>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Many communities practise FGM, but those at particular risk in the UK originate from:</w:t>
      </w:r>
    </w:p>
    <w:p>
      <w:pPr>
        <w:pStyle w:val="Normal"/>
        <w:tabs>
          <w:tab w:val="left" w:pos="720" w:leader="none"/>
        </w:tabs>
        <w:rPr>
          <w:rFonts w:ascii="Verdana" w:hAnsi="Verdana" w:cs="Open Sans"/>
          <w:color w:val="000000" w:themeColor="text1"/>
          <w:sz w:val="24"/>
          <w:szCs w:val="24"/>
          <w:shd w:fill="FFFFFF" w:val="clear"/>
        </w:rPr>
      </w:pPr>
      <w:r>
        <w:rPr>
          <w:rFonts w:cs="Open Sans" w:ascii="Verdana" w:hAnsi="Verdana"/>
          <w:color w:val="000000" w:themeColor="text1"/>
          <w:sz w:val="24"/>
          <w:szCs w:val="24"/>
          <w:shd w:fill="FFFFFF" w:val="clear"/>
        </w:rPr>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Somalia</w:t>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Egypt</w:t>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Sudan</w:t>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Sierra Leone</w:t>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Eritrea</w:t>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Gambia</w:t>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Ethiopia (NHS, UK)’.</w:t>
      </w:r>
    </w:p>
    <w:p>
      <w:pPr>
        <w:pStyle w:val="Normal"/>
        <w:tabs>
          <w:tab w:val="left" w:pos="720" w:leader="none"/>
        </w:tabs>
        <w:rPr>
          <w:rFonts w:ascii="Verdana" w:hAnsi="Verdana" w:cs="Open Sans"/>
          <w:b/>
          <w:b/>
          <w:bCs/>
          <w:color w:val="000000" w:themeColor="text1"/>
          <w:sz w:val="24"/>
          <w:szCs w:val="24"/>
          <w:shd w:fill="FFFFFF" w:val="clear"/>
        </w:rPr>
      </w:pPr>
      <w:r>
        <w:rPr>
          <w:rFonts w:cs="Open Sans" w:ascii="Verdana" w:hAnsi="Verdana"/>
          <w:b/>
          <w:bCs/>
          <w:color w:val="000000" w:themeColor="text1"/>
          <w:sz w:val="24"/>
          <w:szCs w:val="24"/>
          <w:shd w:fill="FFFFFF" w:val="clear"/>
        </w:rPr>
      </w:r>
    </w:p>
    <w:p>
      <w:pPr>
        <w:pStyle w:val="Normal"/>
        <w:tabs>
          <w:tab w:val="left" w:pos="720" w:leader="none"/>
        </w:tabs>
        <w:rPr>
          <w:rFonts w:ascii="Verdana" w:hAnsi="Verdana"/>
          <w:sz w:val="24"/>
          <w:szCs w:val="24"/>
        </w:rPr>
      </w:pPr>
      <w:r>
        <w:rPr>
          <w:rFonts w:ascii="Verdana" w:hAnsi="Verdana"/>
          <w:sz w:val="24"/>
          <w:szCs w:val="24"/>
        </w:rPr>
        <w:t>‘</w:t>
      </w:r>
      <w:r>
        <w:rPr>
          <w:rFonts w:ascii="Verdana" w:hAnsi="Verdana"/>
          <w:sz w:val="24"/>
          <w:szCs w:val="24"/>
        </w:rPr>
        <w:t>FGM is not an issue that can be decided on by personal preference – it is an illegal, extremely harmful practice and a form of child abuse and violence against women and girls’ in the UK (FGM Prevention programme team, Department of Health).</w:t>
      </w:r>
    </w:p>
    <w:p>
      <w:pPr>
        <w:pStyle w:val="Normal"/>
        <w:tabs>
          <w:tab w:val="left" w:pos="720" w:leader="none"/>
        </w:tabs>
        <w:rPr>
          <w:rFonts w:ascii="Verdana" w:hAnsi="Verdana" w:cs="Open Sans"/>
          <w:b/>
          <w:b/>
          <w:bCs/>
          <w:color w:val="000000" w:themeColor="text1"/>
          <w:sz w:val="24"/>
          <w:szCs w:val="24"/>
          <w:shd w:fill="FFFFFF" w:val="clear"/>
        </w:rPr>
      </w:pPr>
      <w:r>
        <w:rPr>
          <w:rFonts w:cs="Open Sans" w:ascii="Verdana" w:hAnsi="Verdana"/>
          <w:b/>
          <w:bCs/>
          <w:color w:val="000000" w:themeColor="text1"/>
          <w:sz w:val="24"/>
          <w:szCs w:val="24"/>
          <w:shd w:fill="FFFFFF" w:val="clear"/>
        </w:rPr>
      </w:r>
    </w:p>
    <w:p>
      <w:pPr>
        <w:pStyle w:val="ListParagraph"/>
        <w:numPr>
          <w:ilvl w:val="1"/>
          <w:numId w:val="40"/>
        </w:numPr>
        <w:rPr>
          <w:rFonts w:ascii="Verdana" w:hAnsi="Verdana"/>
          <w:sz w:val="24"/>
          <w:szCs w:val="24"/>
        </w:rPr>
      </w:pPr>
      <w:r>
        <w:rPr>
          <w:rFonts w:cs="Open Sans" w:ascii="Verdana" w:hAnsi="Verdana"/>
          <w:b/>
          <w:bCs/>
          <w:color w:val="000000" w:themeColor="text1"/>
          <w:sz w:val="24"/>
          <w:szCs w:val="24"/>
          <w:shd w:fill="FFFFFF" w:val="clear"/>
        </w:rPr>
        <w:t xml:space="preserve">Child on child abuse </w:t>
      </w:r>
    </w:p>
    <w:p>
      <w:pPr>
        <w:pStyle w:val="Normal"/>
        <w:rPr>
          <w:rFonts w:ascii="Verdana" w:hAnsi="Verdana"/>
          <w:sz w:val="24"/>
          <w:szCs w:val="24"/>
        </w:rPr>
      </w:pPr>
      <w:r>
        <w:rPr>
          <w:rFonts w:ascii="Verdana" w:hAnsi="Verdana"/>
          <w:color w:val="000000"/>
          <w:spacing w:val="-1"/>
          <w:sz w:val="24"/>
          <w:szCs w:val="24"/>
          <w:shd w:fill="FFFFFF" w:val="clear"/>
        </w:rPr>
        <w:t>‘</w:t>
      </w:r>
      <w:r>
        <w:rPr>
          <w:rFonts w:ascii="Verdana" w:hAnsi="Verdana"/>
          <w:color w:val="000000"/>
          <w:spacing w:val="-1"/>
          <w:sz w:val="24"/>
          <w:szCs w:val="24"/>
          <w:shd w:fill="FFFFFF" w:val="clear"/>
        </w:rPr>
        <w:t>Child-on-child sexual abuse is a form of Harmful Sexual Behaviour that takes place between children of any age or stage of development’. (NSPCC, Harmful Sexual Behaviour).</w:t>
      </w:r>
    </w:p>
    <w:p>
      <w:pPr>
        <w:pStyle w:val="Normal"/>
        <w:rPr>
          <w:rFonts w:ascii="Verdana" w:hAnsi="Verdana" w:cs="Open Sans"/>
          <w:b/>
          <w:b/>
          <w:bCs/>
          <w:color w:val="000000" w:themeColor="text1"/>
          <w:sz w:val="24"/>
          <w:szCs w:val="24"/>
          <w:shd w:fill="FFFFFF" w:val="clear"/>
        </w:rPr>
      </w:pPr>
      <w:r>
        <w:rPr>
          <w:rFonts w:cs="Open Sans" w:ascii="Verdana" w:hAnsi="Verdana"/>
          <w:b/>
          <w:bCs/>
          <w:color w:val="000000" w:themeColor="text1"/>
          <w:sz w:val="24"/>
          <w:szCs w:val="24"/>
          <w:shd w:fill="FFFFFF" w:val="clear"/>
        </w:rPr>
      </w:r>
    </w:p>
    <w:p>
      <w:pPr>
        <w:pStyle w:val="ListParagraph"/>
        <w:numPr>
          <w:ilvl w:val="1"/>
          <w:numId w:val="40"/>
        </w:numPr>
        <w:rPr>
          <w:rFonts w:ascii="Verdana" w:hAnsi="Verdana"/>
          <w:sz w:val="24"/>
          <w:szCs w:val="24"/>
        </w:rPr>
      </w:pPr>
      <w:r>
        <w:rPr>
          <w:rFonts w:cs="Open Sans" w:ascii="Verdana" w:hAnsi="Verdana"/>
          <w:b/>
          <w:bCs/>
          <w:color w:val="000000" w:themeColor="text1"/>
          <w:sz w:val="24"/>
          <w:szCs w:val="24"/>
          <w:shd w:fill="FFFFFF" w:val="clear"/>
        </w:rPr>
        <w:t>Child Sexual Exploitation (CSE)</w:t>
      </w:r>
    </w:p>
    <w:p>
      <w:pPr>
        <w:pStyle w:val="Normal"/>
        <w:rPr>
          <w:rFonts w:ascii="Verdana" w:hAnsi="Verdana"/>
          <w:sz w:val="24"/>
          <w:szCs w:val="24"/>
        </w:rPr>
      </w:pPr>
      <w:r>
        <w:rPr>
          <w:rFonts w:cs="Open Sans" w:ascii="Verdana" w:hAnsi="Verdana"/>
          <w:color w:val="000000" w:themeColor="text1"/>
          <w:sz w:val="24"/>
          <w:szCs w:val="24"/>
          <w:shd w:fill="FFFFFF" w:val="clear"/>
        </w:rPr>
        <w:t>‘</w:t>
      </w:r>
      <w:r>
        <w:rPr>
          <w:rFonts w:cs="Open Sans" w:ascii="Verdana" w:hAnsi="Verdana"/>
          <w:color w:val="000000" w:themeColor="text1"/>
          <w:sz w:val="24"/>
          <w:szCs w:val="24"/>
          <w:shd w:fill="FFFFFF" w:val="clear"/>
        </w:rPr>
        <w:t>CSE is a form of child sexual abuse. It occurs where an individual</w:t>
      </w:r>
    </w:p>
    <w:p>
      <w:pPr>
        <w:pStyle w:val="Normal"/>
        <w:rPr>
          <w:rFonts w:ascii="Verdana" w:hAnsi="Verdana"/>
          <w:sz w:val="24"/>
          <w:szCs w:val="24"/>
        </w:rPr>
      </w:pPr>
      <w:r>
        <w:rPr>
          <w:rFonts w:cs="Open Sans" w:ascii="Verdana" w:hAnsi="Verdana"/>
          <w:color w:val="000000" w:themeColor="text1"/>
          <w:sz w:val="24"/>
          <w:szCs w:val="24"/>
          <w:shd w:fill="FFFFFF" w:val="clear"/>
        </w:rPr>
        <w:t>or group takes advantage of an imbalance of power to coerce,</w:t>
      </w:r>
    </w:p>
    <w:p>
      <w:pPr>
        <w:pStyle w:val="Normal"/>
        <w:rPr>
          <w:rFonts w:ascii="Verdana" w:hAnsi="Verdana"/>
          <w:sz w:val="24"/>
          <w:szCs w:val="24"/>
        </w:rPr>
      </w:pPr>
      <w:r>
        <w:rPr>
          <w:rFonts w:cs="Open Sans" w:ascii="Verdana" w:hAnsi="Verdana"/>
          <w:color w:val="000000" w:themeColor="text1"/>
          <w:sz w:val="24"/>
          <w:szCs w:val="24"/>
          <w:shd w:fill="FFFFFF" w:val="clear"/>
        </w:rPr>
        <w:t>manipulate or deceive a child or young person under the age of 18</w:t>
      </w:r>
    </w:p>
    <w:p>
      <w:pPr>
        <w:pStyle w:val="Normal"/>
        <w:rPr>
          <w:rFonts w:ascii="Verdana" w:hAnsi="Verdana"/>
          <w:sz w:val="24"/>
          <w:szCs w:val="24"/>
        </w:rPr>
      </w:pPr>
      <w:r>
        <w:rPr>
          <w:rFonts w:cs="Open Sans" w:ascii="Verdana" w:hAnsi="Verdana"/>
          <w:color w:val="000000" w:themeColor="text1"/>
          <w:sz w:val="24"/>
          <w:szCs w:val="24"/>
          <w:shd w:fill="FFFFFF" w:val="clear"/>
        </w:rPr>
        <w:t>into sexual activity (a) in exchange for something the victim needs or wants, and/or (b) for the financial advantage or increased status of the</w:t>
      </w:r>
    </w:p>
    <w:p>
      <w:pPr>
        <w:pStyle w:val="Normal"/>
        <w:rPr>
          <w:rFonts w:ascii="Verdana" w:hAnsi="Verdana"/>
          <w:sz w:val="24"/>
          <w:szCs w:val="24"/>
        </w:rPr>
      </w:pPr>
      <w:r>
        <w:rPr>
          <w:rFonts w:cs="Open Sans" w:ascii="Verdana" w:hAnsi="Verdana"/>
          <w:color w:val="000000" w:themeColor="text1"/>
          <w:sz w:val="24"/>
          <w:szCs w:val="24"/>
          <w:shd w:fill="FFFFFF" w:val="clear"/>
        </w:rPr>
        <w:t xml:space="preserve">perpetrator or facilitator. The victim may have been sexually exploited even if the sexual activity appears consensual. Child sexual exploitation does not always involve physical contact; it can also occur through the use of technology’ (Security Industry Authority). </w:t>
      </w:r>
    </w:p>
    <w:p>
      <w:pPr>
        <w:pStyle w:val="Normal"/>
        <w:rPr>
          <w:rFonts w:ascii="Verdana" w:hAnsi="Verdana" w:cs="Open Sans"/>
          <w:color w:val="000000" w:themeColor="text1"/>
          <w:sz w:val="24"/>
          <w:szCs w:val="24"/>
          <w:shd w:fill="FFFFFF" w:val="clear"/>
        </w:rPr>
      </w:pPr>
      <w:r>
        <w:rPr>
          <w:rFonts w:cs="Open Sans" w:ascii="Verdana" w:hAnsi="Verdana"/>
          <w:color w:val="000000" w:themeColor="text1"/>
          <w:sz w:val="24"/>
          <w:szCs w:val="24"/>
          <w:shd w:fill="FFFFFF" w:val="clear"/>
        </w:rPr>
      </w:r>
    </w:p>
    <w:p>
      <w:pPr>
        <w:pStyle w:val="ListParagraph"/>
        <w:numPr>
          <w:ilvl w:val="1"/>
          <w:numId w:val="40"/>
        </w:numPr>
        <w:rPr>
          <w:rFonts w:ascii="Verdana" w:hAnsi="Verdana"/>
          <w:sz w:val="24"/>
          <w:szCs w:val="24"/>
        </w:rPr>
      </w:pPr>
      <w:r>
        <w:rPr>
          <w:rFonts w:cs="Open Sans" w:ascii="Verdana" w:hAnsi="Verdana"/>
          <w:b/>
          <w:bCs/>
          <w:color w:val="000000" w:themeColor="text1"/>
          <w:sz w:val="24"/>
          <w:szCs w:val="24"/>
          <w:shd w:fill="FFFFFF" w:val="clear"/>
        </w:rPr>
        <w:t xml:space="preserve">Child Criminal Exploitation (CCE) </w:t>
      </w:r>
    </w:p>
    <w:p>
      <w:pPr>
        <w:pStyle w:val="Normal"/>
        <w:rPr>
          <w:rFonts w:ascii="Verdana" w:hAnsi="Verdana"/>
          <w:sz w:val="24"/>
          <w:szCs w:val="24"/>
        </w:rPr>
      </w:pPr>
      <w:r>
        <w:rPr>
          <w:rFonts w:cs="Open Sans" w:ascii="Verdana" w:hAnsi="Verdana"/>
          <w:color w:val="000000" w:themeColor="text1"/>
          <w:sz w:val="24"/>
          <w:szCs w:val="24"/>
          <w:shd w:fill="FFFFFF" w:val="clear"/>
        </w:rPr>
        <w:t>Child exploitation is when someone uses a child for financial gain, sexual gratification, labour, or personal advantage.</w:t>
      </w:r>
    </w:p>
    <w:p>
      <w:pPr>
        <w:pStyle w:val="Normal"/>
        <w:rPr>
          <w:rFonts w:ascii="Verdana" w:hAnsi="Verdana" w:cs="Open Sans"/>
          <w:color w:val="000000" w:themeColor="text1"/>
          <w:sz w:val="24"/>
          <w:szCs w:val="24"/>
          <w:shd w:fill="FFFFFF" w:val="clear"/>
        </w:rPr>
      </w:pPr>
      <w:r>
        <w:rPr>
          <w:rFonts w:cs="Open Sans" w:ascii="Verdana" w:hAnsi="Verdana"/>
          <w:color w:val="000000" w:themeColor="text1"/>
          <w:sz w:val="24"/>
          <w:szCs w:val="24"/>
          <w:shd w:fill="FFFFFF" w:val="clear"/>
        </w:rPr>
      </w:r>
    </w:p>
    <w:p>
      <w:pPr>
        <w:pStyle w:val="Normal"/>
        <w:rPr>
          <w:rFonts w:ascii="Verdana" w:hAnsi="Verdana"/>
          <w:sz w:val="24"/>
          <w:szCs w:val="24"/>
        </w:rPr>
      </w:pPr>
      <w:r>
        <w:rPr>
          <w:rFonts w:cs="Open Sans" w:ascii="Verdana" w:hAnsi="Verdana"/>
          <w:color w:val="000000" w:themeColor="text1"/>
          <w:sz w:val="24"/>
          <w:szCs w:val="24"/>
          <w:shd w:fill="FFFFFF" w:val="clear"/>
        </w:rPr>
        <w:t>Using cruel and violent treatment to force a child to take part in criminal or sexual activities often leads to physical and emotional harm to the child, to the detriment of their physical and mental health, education, and moral or social development.</w:t>
      </w:r>
    </w:p>
    <w:p>
      <w:pPr>
        <w:pStyle w:val="Normal"/>
        <w:rPr>
          <w:rFonts w:ascii="Verdana" w:hAnsi="Verdana" w:cs="Open Sans"/>
          <w:color w:val="000000" w:themeColor="text1"/>
          <w:sz w:val="24"/>
          <w:szCs w:val="24"/>
          <w:shd w:fill="FFFFFF" w:val="clear"/>
        </w:rPr>
      </w:pPr>
      <w:r>
        <w:rPr>
          <w:rFonts w:cs="Open Sans" w:ascii="Verdana" w:hAnsi="Verdana"/>
          <w:color w:val="000000" w:themeColor="text1"/>
          <w:sz w:val="24"/>
          <w:szCs w:val="24"/>
          <w:shd w:fill="FFFFFF" w:val="clear"/>
        </w:rPr>
      </w:r>
    </w:p>
    <w:p>
      <w:pPr>
        <w:pStyle w:val="Normal"/>
        <w:rPr>
          <w:rFonts w:ascii="Verdana" w:hAnsi="Verdana"/>
          <w:sz w:val="24"/>
          <w:szCs w:val="24"/>
        </w:rPr>
      </w:pPr>
      <w:r>
        <w:rPr>
          <w:rFonts w:cs="Open Sans" w:ascii="Verdana" w:hAnsi="Verdana"/>
          <w:color w:val="000000" w:themeColor="text1"/>
          <w:sz w:val="24"/>
          <w:szCs w:val="24"/>
          <w:shd w:fill="FFFFFF" w:val="clear"/>
        </w:rPr>
        <w:t>“</w:t>
      </w:r>
      <w:r>
        <w:rPr>
          <w:rFonts w:cs="Open Sans" w:ascii="Verdana" w:hAnsi="Verdana"/>
          <w:color w:val="000000" w:themeColor="text1"/>
          <w:sz w:val="24"/>
          <w:szCs w:val="24"/>
          <w:shd w:fill="FFFFFF" w:val="clear"/>
        </w:rPr>
        <w:t>The exploitation of children can take a number of different forms and perpetrators may subject children and young people to multiple forms of abuse at the same time, such as criminal exploitation (including county lines) and sexual exploitation.”</w:t>
      </w:r>
    </w:p>
    <w:p>
      <w:pPr>
        <w:pStyle w:val="Normal"/>
        <w:rPr>
          <w:rFonts w:ascii="Verdana" w:hAnsi="Verdana"/>
          <w:sz w:val="24"/>
          <w:szCs w:val="24"/>
        </w:rPr>
      </w:pPr>
      <w:r>
        <w:rPr>
          <w:rFonts w:cs="Open Sans" w:ascii="Verdana" w:hAnsi="Verdana"/>
          <w:color w:val="000000" w:themeColor="text1"/>
          <w:sz w:val="24"/>
          <w:szCs w:val="24"/>
          <w:shd w:fill="FFFFFF" w:val="clear"/>
        </w:rPr>
        <w:t>The Home Office</w:t>
      </w:r>
    </w:p>
    <w:p>
      <w:pPr>
        <w:pStyle w:val="Normal"/>
        <w:rPr>
          <w:rFonts w:ascii="Verdana" w:hAnsi="Verdana" w:cs="Open Sans"/>
          <w:color w:val="000000" w:themeColor="text1"/>
          <w:sz w:val="24"/>
          <w:szCs w:val="24"/>
          <w:shd w:fill="FFFFFF" w:val="clear"/>
        </w:rPr>
      </w:pPr>
      <w:r>
        <w:rPr>
          <w:rFonts w:cs="Open Sans" w:ascii="Verdana" w:hAnsi="Verdana"/>
          <w:color w:val="000000" w:themeColor="text1"/>
          <w:sz w:val="24"/>
          <w:szCs w:val="24"/>
          <w:shd w:fill="FFFFFF" w:val="clear"/>
        </w:rPr>
      </w:r>
    </w:p>
    <w:p>
      <w:pPr>
        <w:pStyle w:val="ListParagraph"/>
        <w:numPr>
          <w:ilvl w:val="1"/>
          <w:numId w:val="40"/>
        </w:numPr>
        <w:rPr>
          <w:rFonts w:ascii="Verdana" w:hAnsi="Verdana"/>
          <w:sz w:val="24"/>
          <w:szCs w:val="24"/>
        </w:rPr>
      </w:pPr>
      <w:r>
        <w:rPr>
          <w:rFonts w:ascii="Verdana" w:hAnsi="Verdana"/>
          <w:b/>
          <w:bCs/>
          <w:color w:val="000000" w:themeColor="text1"/>
          <w:sz w:val="24"/>
          <w:szCs w:val="24"/>
        </w:rPr>
        <w:t xml:space="preserve">Social Exclusion </w:t>
      </w:r>
    </w:p>
    <w:p>
      <w:pPr>
        <w:pStyle w:val="Normal"/>
        <w:rPr>
          <w:rFonts w:ascii="Verdana" w:hAnsi="Verdana"/>
          <w:sz w:val="24"/>
          <w:szCs w:val="24"/>
        </w:rPr>
      </w:pPr>
      <w:r>
        <w:rPr>
          <w:rFonts w:ascii="Verdana" w:hAnsi="Verdana"/>
          <w:color w:val="000000" w:themeColor="text1"/>
          <w:sz w:val="24"/>
          <w:szCs w:val="24"/>
        </w:rPr>
        <w:t>“</w:t>
      </w:r>
      <w:r>
        <w:rPr>
          <w:rFonts w:ascii="Verdana" w:hAnsi="Verdana"/>
          <w:color w:val="000000" w:themeColor="text1"/>
          <w:sz w:val="24"/>
          <w:szCs w:val="24"/>
        </w:rPr>
        <w:t>In the UK, social exclusion is the multi-dimensional process by which individuals and groups are shut out or denied access to the normal social, economic, political, and cultural opportunities and resources available to the majority of society. This exclusion can result from a combination of linked factors, such as unemployment, poor housing, lack of education, ill health, disability, and discrimination, which prevent people from participating fully in society and affect their quality of life” (</w:t>
      </w:r>
      <w:r>
        <w:rPr>
          <w:rFonts w:ascii="Verdana" w:hAnsi="Verdana"/>
          <w:sz w:val="24"/>
          <w:szCs w:val="24"/>
        </w:rPr>
        <w:t>Preventing Social Exclusion Report by the Social Exclusion Unit, March 2001).</w:t>
      </w:r>
    </w:p>
    <w:p>
      <w:pPr>
        <w:pStyle w:val="Normal"/>
        <w:rPr>
          <w:rFonts w:ascii="Verdana" w:hAnsi="Verdana"/>
          <w:b/>
          <w:b/>
          <w:bCs/>
          <w:color w:val="000000" w:themeColor="text1"/>
          <w:sz w:val="24"/>
          <w:szCs w:val="24"/>
        </w:rPr>
      </w:pPr>
      <w:r>
        <w:rPr>
          <w:rFonts w:ascii="Verdana" w:hAnsi="Verdana"/>
          <w:b/>
          <w:bCs/>
          <w:color w:val="000000" w:themeColor="text1"/>
          <w:sz w:val="24"/>
          <w:szCs w:val="24"/>
        </w:rPr>
      </w:r>
    </w:p>
    <w:p>
      <w:pPr>
        <w:pStyle w:val="Normal"/>
        <w:rPr>
          <w:rFonts w:ascii="Verdana" w:hAnsi="Verdana"/>
          <w:sz w:val="24"/>
          <w:szCs w:val="24"/>
        </w:rPr>
      </w:pPr>
      <w:r>
        <w:rPr>
          <w:rFonts w:ascii="Verdana" w:hAnsi="Verdana"/>
          <w:b/>
          <w:bCs/>
          <w:color w:val="000000" w:themeColor="text1"/>
          <w:sz w:val="24"/>
          <w:szCs w:val="24"/>
        </w:rPr>
        <w:t xml:space="preserve">3.10 Drug or alcohol misuse  </w:t>
      </w:r>
    </w:p>
    <w:p>
      <w:pPr>
        <w:pStyle w:val="Normal"/>
        <w:shd w:val="clear" w:color="auto" w:fill="FFFFFF"/>
        <w:textAlignment w:val="baseline"/>
        <w:rPr>
          <w:rFonts w:ascii="Verdana" w:hAnsi="Verdana"/>
          <w:sz w:val="24"/>
          <w:szCs w:val="24"/>
        </w:rPr>
      </w:pPr>
      <w:r>
        <w:rPr>
          <w:rFonts w:cs="Arial" w:ascii="Verdana" w:hAnsi="Verdana"/>
          <w:color w:val="1D1D1D"/>
          <w:sz w:val="24"/>
          <w:szCs w:val="24"/>
        </w:rPr>
        <w:t>Alcohol or other drug use by a parent or carer puts children more at risk of harm, with one of the biggest risks being that they are unable to provide safe care for the young people in their care.</w:t>
      </w:r>
    </w:p>
    <w:p>
      <w:pPr>
        <w:pStyle w:val="Normal"/>
        <w:shd w:val="clear" w:color="auto" w:fill="FFFFFF"/>
        <w:spacing w:before="240" w:after="0"/>
        <w:textAlignment w:val="baseline"/>
        <w:rPr>
          <w:rFonts w:ascii="Verdana" w:hAnsi="Verdana"/>
          <w:sz w:val="24"/>
          <w:szCs w:val="24"/>
        </w:rPr>
      </w:pPr>
      <w:r>
        <w:rPr>
          <w:rFonts w:cs="Arial" w:ascii="Verdana" w:hAnsi="Verdana"/>
          <w:color w:val="1D1D1D"/>
          <w:sz w:val="24"/>
          <w:szCs w:val="24"/>
        </w:rPr>
        <w:t>Parental alcohol or other drug use can also put children at risk of:</w:t>
      </w:r>
    </w:p>
    <w:p>
      <w:pPr>
        <w:pStyle w:val="Normal"/>
        <w:numPr>
          <w:ilvl w:val="0"/>
          <w:numId w:val="39"/>
        </w:numPr>
        <w:shd w:val="clear" w:color="auto" w:fill="FFFFFF"/>
        <w:textAlignment w:val="baseline"/>
        <w:rPr>
          <w:rFonts w:ascii="Verdana" w:hAnsi="Verdana"/>
          <w:sz w:val="24"/>
          <w:szCs w:val="24"/>
        </w:rPr>
      </w:pPr>
      <w:r>
        <w:rPr>
          <w:rFonts w:cs="Arial" w:ascii="Verdana" w:hAnsi="Verdana"/>
          <w:color w:val="1D1D1D"/>
          <w:sz w:val="24"/>
          <w:szCs w:val="24"/>
        </w:rPr>
        <w:t>abuse, including physical and emotional abuse</w:t>
      </w:r>
    </w:p>
    <w:p>
      <w:pPr>
        <w:pStyle w:val="Normal"/>
        <w:numPr>
          <w:ilvl w:val="0"/>
          <w:numId w:val="39"/>
        </w:numPr>
        <w:shd w:val="clear" w:color="auto" w:fill="FFFFFF"/>
        <w:textAlignment w:val="baseline"/>
        <w:rPr>
          <w:rFonts w:ascii="Verdana" w:hAnsi="Verdana"/>
          <w:sz w:val="24"/>
          <w:szCs w:val="24"/>
        </w:rPr>
      </w:pPr>
      <w:r>
        <w:rPr>
          <w:rFonts w:cs="Arial" w:ascii="Verdana" w:hAnsi="Verdana"/>
          <w:color w:val="1D1D1D"/>
          <w:sz w:val="24"/>
          <w:szCs w:val="24"/>
        </w:rPr>
        <w:t>taking on care responsibilities of their parents or siblings</w:t>
      </w:r>
    </w:p>
    <w:p>
      <w:pPr>
        <w:pStyle w:val="Normal"/>
        <w:numPr>
          <w:ilvl w:val="0"/>
          <w:numId w:val="39"/>
        </w:numPr>
        <w:shd w:val="clear" w:color="auto" w:fill="FFFFFF"/>
        <w:textAlignment w:val="baseline"/>
        <w:rPr>
          <w:rFonts w:ascii="Verdana" w:hAnsi="Verdana"/>
          <w:sz w:val="24"/>
          <w:szCs w:val="24"/>
        </w:rPr>
      </w:pPr>
      <w:r>
        <w:rPr>
          <w:rFonts w:cs="Arial" w:ascii="Verdana" w:hAnsi="Verdana"/>
          <w:color w:val="1D1D1D"/>
          <w:sz w:val="24"/>
          <w:szCs w:val="24"/>
        </w:rPr>
        <w:t>possible lead to neglect</w:t>
      </w:r>
    </w:p>
    <w:p>
      <w:pPr>
        <w:pStyle w:val="Normal"/>
        <w:numPr>
          <w:ilvl w:val="0"/>
          <w:numId w:val="39"/>
        </w:numPr>
        <w:shd w:val="clear" w:color="auto" w:fill="FFFFFF"/>
        <w:textAlignment w:val="baseline"/>
        <w:rPr>
          <w:rFonts w:ascii="Verdana" w:hAnsi="Verdana"/>
          <w:sz w:val="24"/>
          <w:szCs w:val="24"/>
        </w:rPr>
      </w:pPr>
      <w:r>
        <w:rPr>
          <w:rFonts w:cs="Arial" w:ascii="Verdana" w:hAnsi="Verdana"/>
          <w:color w:val="1D1D1D"/>
          <w:sz w:val="24"/>
          <w:szCs w:val="24"/>
        </w:rPr>
        <w:t>exposure to drugs or criminal activity</w:t>
      </w:r>
    </w:p>
    <w:p>
      <w:pPr>
        <w:pStyle w:val="Normal"/>
        <w:rPr>
          <w:rFonts w:ascii="Verdana" w:hAnsi="Verdana"/>
          <w:sz w:val="24"/>
          <w:szCs w:val="24"/>
        </w:rPr>
      </w:pPr>
      <w:r>
        <w:rPr>
          <w:rFonts w:ascii="Verdana" w:hAnsi="Verdana"/>
          <w:sz w:val="24"/>
          <w:szCs w:val="24"/>
        </w:rPr>
        <w:t>(Barnados, UK)</w:t>
      </w:r>
    </w:p>
    <w:p>
      <w:pPr>
        <w:pStyle w:val="Normal"/>
        <w:rPr>
          <w:rFonts w:ascii="Verdana" w:hAnsi="Verdana"/>
          <w:b/>
          <w:b/>
          <w:bCs/>
          <w:color w:val="000000" w:themeColor="text1"/>
          <w:sz w:val="24"/>
          <w:szCs w:val="24"/>
        </w:rPr>
      </w:pPr>
      <w:r>
        <w:rPr>
          <w:rFonts w:ascii="Verdana" w:hAnsi="Verdana"/>
          <w:b/>
          <w:bCs/>
          <w:color w:val="000000" w:themeColor="text1"/>
          <w:sz w:val="24"/>
          <w:szCs w:val="24"/>
        </w:rPr>
      </w:r>
    </w:p>
    <w:p>
      <w:pPr>
        <w:pStyle w:val="Normal"/>
        <w:rPr>
          <w:rFonts w:ascii="Verdana" w:hAnsi="Verdana"/>
          <w:b/>
          <w:b/>
          <w:bCs/>
          <w:color w:val="000000" w:themeColor="text1"/>
          <w:sz w:val="24"/>
          <w:szCs w:val="24"/>
        </w:rPr>
      </w:pPr>
      <w:r>
        <w:rPr>
          <w:rFonts w:ascii="Verdana" w:hAnsi="Verdana"/>
          <w:b/>
          <w:bCs/>
          <w:color w:val="000000" w:themeColor="text1"/>
          <w:sz w:val="24"/>
          <w:szCs w:val="24"/>
        </w:rPr>
      </w:r>
    </w:p>
    <w:p>
      <w:pPr>
        <w:pStyle w:val="ListParagraph"/>
        <w:numPr>
          <w:ilvl w:val="1"/>
          <w:numId w:val="40"/>
        </w:numPr>
        <w:rPr>
          <w:rFonts w:ascii="Verdana" w:hAnsi="Verdana"/>
          <w:sz w:val="24"/>
          <w:szCs w:val="24"/>
        </w:rPr>
      </w:pPr>
      <w:r>
        <w:rPr>
          <w:rFonts w:ascii="Verdana" w:hAnsi="Verdana"/>
          <w:b/>
          <w:bCs/>
          <w:color w:val="000000" w:themeColor="text1"/>
          <w:sz w:val="24"/>
          <w:szCs w:val="24"/>
        </w:rPr>
        <w:t xml:space="preserve"> </w:t>
      </w:r>
      <w:r>
        <w:rPr>
          <w:rFonts w:ascii="Verdana" w:hAnsi="Verdana"/>
          <w:b/>
          <w:bCs/>
          <w:color w:val="000000" w:themeColor="text1"/>
          <w:sz w:val="24"/>
          <w:szCs w:val="24"/>
        </w:rPr>
        <w:t xml:space="preserve">Online Safety </w:t>
      </w:r>
    </w:p>
    <w:p>
      <w:pPr>
        <w:pStyle w:val="Normal"/>
        <w:rPr>
          <w:rFonts w:ascii="Verdana" w:hAnsi="Verdana"/>
          <w:sz w:val="24"/>
          <w:szCs w:val="24"/>
        </w:rPr>
      </w:pPr>
      <w:r>
        <w:rPr>
          <w:rFonts w:ascii="Verdana" w:hAnsi="Verdana"/>
          <w:color w:val="000000" w:themeColor="text1"/>
          <w:sz w:val="24"/>
          <w:szCs w:val="24"/>
        </w:rPr>
        <w:t>Online safety is an umbrella term for promoting the safeguarding of children and young people when using any device over the internet. The online world can add great value to the personal lives and education of children and young people, but it also presents risks and threats. Technology is always evolving, and with developments in virtual reality and artificial intelligence (AI), there are major shifts in how young people interact with the world.</w:t>
      </w:r>
    </w:p>
    <w:p>
      <w:pPr>
        <w:pStyle w:val="Normal"/>
        <w:rPr>
          <w:rFonts w:ascii="Verdana" w:hAnsi="Verdana"/>
          <w:sz w:val="24"/>
          <w:szCs w:val="24"/>
        </w:rPr>
      </w:pPr>
      <w:r>
        <w:rPr>
          <w:rFonts w:ascii="Verdana" w:hAnsi="Verdana"/>
          <w:sz w:val="24"/>
          <w:szCs w:val="24"/>
        </w:rPr>
        <w:t>(Safeguarding Network)</w:t>
      </w:r>
    </w:p>
    <w:p>
      <w:pPr>
        <w:pStyle w:val="Normal"/>
        <w:rPr>
          <w:rFonts w:ascii="Verdana" w:hAnsi="Verdana"/>
          <w:sz w:val="24"/>
          <w:szCs w:val="24"/>
        </w:rPr>
      </w:pPr>
      <w:r>
        <w:rPr>
          <w:rFonts w:ascii="Verdana" w:hAnsi="Verdana"/>
          <w:sz w:val="24"/>
          <w:szCs w:val="24"/>
        </w:rPr>
      </w:r>
    </w:p>
    <w:p>
      <w:pPr>
        <w:pStyle w:val="Normal"/>
        <w:rPr>
          <w:rFonts w:ascii="Verdana" w:hAnsi="Verdana"/>
          <w:sz w:val="24"/>
          <w:szCs w:val="24"/>
        </w:rPr>
      </w:pPr>
      <w:r>
        <w:rPr>
          <w:rFonts w:ascii="Verdana" w:hAnsi="Verdana"/>
          <w:sz w:val="24"/>
          <w:szCs w:val="24"/>
        </w:rPr>
        <w:t>“</w:t>
      </w:r>
      <w:r>
        <w:rPr>
          <w:rFonts w:ascii="Verdana" w:hAnsi="Verdana"/>
          <w:sz w:val="24"/>
          <w:szCs w:val="24"/>
        </w:rPr>
        <w:t>Online safety is being aware of the nature of the possible threats that you could encounter whilst engaging in activity through the internet.”</w:t>
      </w:r>
    </w:p>
    <w:p>
      <w:pPr>
        <w:pStyle w:val="Normal"/>
        <w:rPr>
          <w:rFonts w:ascii="Verdana" w:hAnsi="Verdana"/>
          <w:sz w:val="24"/>
          <w:szCs w:val="24"/>
        </w:rPr>
      </w:pPr>
      <w:r>
        <w:rPr>
          <w:rFonts w:ascii="Verdana" w:hAnsi="Verdana"/>
          <w:sz w:val="24"/>
          <w:szCs w:val="24"/>
        </w:rPr>
        <w:t>(Keeping Children Safe in Education)</w:t>
      </w:r>
    </w:p>
    <w:p>
      <w:pPr>
        <w:pStyle w:val="Normal"/>
        <w:rPr>
          <w:rFonts w:ascii="Verdana" w:hAnsi="Verdana"/>
          <w:sz w:val="24"/>
          <w:szCs w:val="24"/>
        </w:rPr>
      </w:pPr>
      <w:r>
        <w:rPr>
          <w:rFonts w:ascii="Verdana" w:hAnsi="Verdana"/>
          <w:sz w:val="24"/>
          <w:szCs w:val="24"/>
        </w:rPr>
      </w:r>
    </w:p>
    <w:p>
      <w:pPr>
        <w:pStyle w:val="Normal"/>
        <w:rPr>
          <w:rFonts w:ascii="Verdana" w:hAnsi="Verdana"/>
          <w:sz w:val="24"/>
          <w:szCs w:val="24"/>
        </w:rPr>
      </w:pPr>
      <w:r>
        <w:rPr>
          <w:rFonts w:ascii="Verdana" w:hAnsi="Verdana"/>
          <w:sz w:val="24"/>
          <w:szCs w:val="24"/>
        </w:rPr>
        <w:t>“</w:t>
      </w:r>
      <w:r>
        <w:rPr>
          <w:rFonts w:ascii="Verdana" w:hAnsi="Verdana"/>
          <w:sz w:val="24"/>
          <w:szCs w:val="24"/>
        </w:rPr>
        <w:t>Online abuse is any type of abuse that happens on the internet. It can happen across any device that’s connected to the web, like computers, tablets and mobile phones.”</w:t>
      </w:r>
    </w:p>
    <w:p>
      <w:pPr>
        <w:pStyle w:val="Normal"/>
        <w:rPr>
          <w:rFonts w:ascii="Verdana" w:hAnsi="Verdana"/>
          <w:sz w:val="24"/>
          <w:szCs w:val="24"/>
        </w:rPr>
      </w:pPr>
      <w:r>
        <w:rPr>
          <w:rFonts w:ascii="Verdana" w:hAnsi="Verdana"/>
          <w:sz w:val="24"/>
          <w:szCs w:val="24"/>
        </w:rPr>
        <w:t>(NSPCC)</w:t>
      </w:r>
    </w:p>
    <w:p>
      <w:pPr>
        <w:pStyle w:val="Normal"/>
        <w:rPr>
          <w:rFonts w:ascii="Verdana" w:hAnsi="Verdana"/>
          <w:b/>
          <w:b/>
          <w:bCs/>
          <w:color w:val="000000" w:themeColor="text1"/>
          <w:sz w:val="24"/>
          <w:szCs w:val="24"/>
        </w:rPr>
      </w:pPr>
      <w:r>
        <w:rPr>
          <w:rFonts w:ascii="Verdana" w:hAnsi="Verdana"/>
          <w:b/>
          <w:bCs/>
          <w:color w:val="000000" w:themeColor="text1"/>
          <w:sz w:val="24"/>
          <w:szCs w:val="24"/>
        </w:rPr>
      </w:r>
    </w:p>
    <w:p>
      <w:pPr>
        <w:pStyle w:val="Normal"/>
        <w:tabs>
          <w:tab w:val="left" w:pos="720" w:leader="none"/>
        </w:tabs>
        <w:rPr>
          <w:rFonts w:ascii="Verdana" w:hAnsi="Verdana" w:cs="Open Sans"/>
          <w:color w:val="000000" w:themeColor="text1"/>
          <w:sz w:val="24"/>
          <w:szCs w:val="24"/>
          <w:shd w:fill="FFFFFF" w:val="clear"/>
        </w:rPr>
      </w:pPr>
      <w:r>
        <w:rPr>
          <w:rFonts w:cs="Open Sans" w:ascii="Verdana" w:hAnsi="Verdana"/>
          <w:color w:val="000000" w:themeColor="text1"/>
          <w:sz w:val="24"/>
          <w:szCs w:val="24"/>
          <w:shd w:fill="FFFFFF" w:val="clear"/>
        </w:rPr>
      </w:r>
    </w:p>
    <w:p>
      <w:pPr>
        <w:pStyle w:val="Normal"/>
        <w:tabs>
          <w:tab w:val="left" w:pos="720" w:leader="none"/>
        </w:tabs>
        <w:rPr>
          <w:rFonts w:ascii="Verdana" w:hAnsi="Verdana"/>
          <w:sz w:val="24"/>
          <w:szCs w:val="24"/>
        </w:rPr>
      </w:pPr>
      <w:r>
        <w:rPr>
          <w:rFonts w:cs="Open Sans" w:ascii="Verdana" w:hAnsi="Verdana"/>
          <w:b/>
          <w:bCs/>
          <w:color w:val="000000" w:themeColor="text1"/>
          <w:sz w:val="24"/>
          <w:szCs w:val="24"/>
          <w:u w:val="single"/>
          <w:shd w:fill="FFFFFF" w:val="clear"/>
        </w:rPr>
        <w:t xml:space="preserve">4. Specific Safeguarding issues for Westminster/Pimlico </w:t>
      </w:r>
    </w:p>
    <w:p>
      <w:pPr>
        <w:pStyle w:val="Normal"/>
        <w:tabs>
          <w:tab w:val="left" w:pos="720" w:leader="none"/>
        </w:tabs>
        <w:rPr>
          <w:rFonts w:ascii="Verdana" w:hAnsi="Verdana" w:cs="Open Sans"/>
          <w:b/>
          <w:b/>
          <w:bCs/>
          <w:color w:val="000000" w:themeColor="text1"/>
          <w:sz w:val="24"/>
          <w:szCs w:val="24"/>
          <w:u w:val="single"/>
          <w:shd w:fill="FFFFFF" w:val="clear"/>
        </w:rPr>
      </w:pPr>
      <w:r>
        <w:rPr>
          <w:rFonts w:cs="Open Sans" w:ascii="Verdana" w:hAnsi="Verdana"/>
          <w:b/>
          <w:bCs/>
          <w:color w:val="000000" w:themeColor="text1"/>
          <w:sz w:val="24"/>
          <w:szCs w:val="24"/>
          <w:u w:val="single"/>
          <w:shd w:fill="FFFFFF" w:val="clear"/>
        </w:rPr>
      </w:r>
    </w:p>
    <w:p>
      <w:pPr>
        <w:pStyle w:val="ListParagraph"/>
        <w:numPr>
          <w:ilvl w:val="1"/>
          <w:numId w:val="41"/>
        </w:numPr>
        <w:tabs>
          <w:tab w:val="left" w:pos="720" w:leader="none"/>
        </w:tabs>
        <w:rPr>
          <w:rFonts w:ascii="Verdana" w:hAnsi="Verdana"/>
          <w:sz w:val="24"/>
          <w:szCs w:val="24"/>
        </w:rPr>
      </w:pPr>
      <w:r>
        <w:rPr>
          <w:rFonts w:cs="Open Sans" w:ascii="Verdana" w:hAnsi="Verdana"/>
          <w:b/>
          <w:bCs/>
          <w:color w:val="000000" w:themeColor="text1"/>
          <w:sz w:val="24"/>
          <w:szCs w:val="24"/>
          <w:shd w:fill="FFFFFF" w:val="clear"/>
        </w:rPr>
        <w:t xml:space="preserve">County lines </w:t>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w:t>
      </w:r>
      <w:r>
        <w:rPr>
          <w:rFonts w:cs="Open Sans" w:ascii="Verdana" w:hAnsi="Verdana"/>
          <w:color w:val="000000" w:themeColor="text1"/>
          <w:sz w:val="24"/>
          <w:szCs w:val="24"/>
          <w:shd w:fill="FFFFFF" w:val="clear"/>
        </w:rPr>
        <w:t>County lines” is the term used to describe the situation where a group supplies drugs from an urban hub to a county location (typically a market or coastal town) within a different police force boundary. Young and vulnerable people are often exploited by the group to carry and sell the drugs, or for their homes to be used as a base for drug dealing activity. (County lines exploitation in London Research Briefing</w:t>
      </w:r>
    </w:p>
    <w:p>
      <w:pPr>
        <w:pStyle w:val="Normal"/>
        <w:tabs>
          <w:tab w:val="left" w:pos="720" w:leader="none"/>
        </w:tabs>
        <w:rPr/>
      </w:pPr>
      <w:r>
        <w:rPr>
          <w:rFonts w:cs="Open Sans" w:ascii="Verdana" w:hAnsi="Verdana"/>
          <w:color w:val="000000" w:themeColor="text1"/>
          <w:sz w:val="24"/>
          <w:szCs w:val="24"/>
          <w:shd w:fill="FFFFFF" w:val="clear"/>
        </w:rPr>
        <w:t>January (2018)). 'A</w:t>
      </w:r>
      <w:r>
        <w:rPr>
          <w:rFonts w:ascii="Verdana" w:hAnsi="Verdana"/>
          <w:color w:val="000000"/>
          <w:sz w:val="24"/>
          <w:szCs w:val="24"/>
        </w:rPr>
        <w:t>n estimated </w:t>
      </w:r>
      <w:r>
        <w:rPr>
          <w:rStyle w:val="Strong"/>
          <w:rFonts w:ascii="Verdana" w:hAnsi="Verdana"/>
          <w:b w:val="false"/>
          <w:bCs w:val="false"/>
          <w:color w:val="000000"/>
          <w:sz w:val="24"/>
          <w:szCs w:val="24"/>
        </w:rPr>
        <w:t>14,500 children </w:t>
      </w:r>
      <w:r>
        <w:rPr>
          <w:rFonts w:ascii="Verdana" w:hAnsi="Verdana"/>
          <w:color w:val="000000"/>
          <w:sz w:val="24"/>
          <w:szCs w:val="24"/>
        </w:rPr>
        <w:t>at risk or involved in </w:t>
      </w:r>
      <w:r>
        <w:rPr>
          <w:rStyle w:val="Strong"/>
          <w:rFonts w:ascii="Verdana" w:hAnsi="Verdana"/>
          <w:b w:val="false"/>
          <w:bCs w:val="false"/>
          <w:color w:val="000000"/>
          <w:sz w:val="24"/>
          <w:szCs w:val="24"/>
        </w:rPr>
        <w:t xml:space="preserve">county lines criminal exploitation’ (Westminster Insight). </w:t>
      </w:r>
    </w:p>
    <w:p>
      <w:pPr>
        <w:pStyle w:val="Normal"/>
        <w:tabs>
          <w:tab w:val="left" w:pos="720" w:leader="none"/>
        </w:tabs>
        <w:rPr>
          <w:rFonts w:ascii="Verdana" w:hAnsi="Verdana" w:cs="Open Sans"/>
          <w:b/>
          <w:b/>
          <w:bCs/>
          <w:color w:val="000000" w:themeColor="text1"/>
          <w:sz w:val="24"/>
          <w:szCs w:val="24"/>
          <w:shd w:fill="FFFFFF" w:val="clear"/>
        </w:rPr>
      </w:pPr>
      <w:r>
        <w:rPr>
          <w:rFonts w:cs="Open Sans" w:ascii="Verdana" w:hAnsi="Verdana"/>
          <w:b/>
          <w:bCs/>
          <w:color w:val="000000" w:themeColor="text1"/>
          <w:sz w:val="24"/>
          <w:szCs w:val="24"/>
          <w:shd w:fill="FFFFFF" w:val="clear"/>
        </w:rPr>
      </w:r>
    </w:p>
    <w:p>
      <w:pPr>
        <w:pStyle w:val="ListParagraph"/>
        <w:numPr>
          <w:ilvl w:val="1"/>
          <w:numId w:val="41"/>
        </w:numPr>
        <w:tabs>
          <w:tab w:val="left" w:pos="720" w:leader="none"/>
        </w:tabs>
        <w:rPr>
          <w:rFonts w:ascii="Verdana" w:hAnsi="Verdana"/>
          <w:sz w:val="24"/>
          <w:szCs w:val="24"/>
        </w:rPr>
      </w:pPr>
      <w:r>
        <w:rPr>
          <w:rFonts w:cs="Open Sans" w:ascii="Verdana" w:hAnsi="Verdana"/>
          <w:b/>
          <w:bCs/>
          <w:color w:val="000000" w:themeColor="text1"/>
          <w:sz w:val="24"/>
          <w:szCs w:val="24"/>
          <w:shd w:fill="FFFFFF" w:val="clear"/>
        </w:rPr>
        <w:t xml:space="preserve">Postcode gangs </w:t>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w:t>
      </w:r>
      <w:r>
        <w:rPr>
          <w:rFonts w:cs="Open Sans" w:ascii="Verdana" w:hAnsi="Verdana"/>
          <w:color w:val="000000" w:themeColor="text1"/>
          <w:sz w:val="24"/>
          <w:szCs w:val="24"/>
          <w:shd w:fill="FFFFFF" w:val="clear"/>
        </w:rPr>
        <w:t xml:space="preserve">Young men or women are persuaded to get involved or coerced into involvement by flash cars, jewellery, trainers, small amounts of money etc. These things can be extremely appealing, exciting and aspirational to some 12/13-year-olds, and this is where the cycle often begins. The main groups or 'gangs' Westminster gangs workers work with are from South Kilburn, Mozart, Warwick, Lisson Green Men, Church Town Militants, Ebury and Page Street. However, they will work with young people from any area in Westminster who are affected by gangs and who want help” (Family Information Hub). </w:t>
      </w:r>
    </w:p>
    <w:p>
      <w:pPr>
        <w:pStyle w:val="Normal"/>
        <w:tabs>
          <w:tab w:val="left" w:pos="720" w:leader="none"/>
        </w:tabs>
        <w:rPr>
          <w:rFonts w:ascii="Verdana" w:hAnsi="Verdana" w:cs="Open Sans"/>
          <w:b/>
          <w:b/>
          <w:bCs/>
          <w:color w:val="000000" w:themeColor="text1"/>
          <w:sz w:val="24"/>
          <w:szCs w:val="24"/>
          <w:shd w:fill="FFFFFF" w:val="clear"/>
        </w:rPr>
      </w:pPr>
      <w:r>
        <w:rPr>
          <w:rFonts w:cs="Open Sans" w:ascii="Verdana" w:hAnsi="Verdana"/>
          <w:b/>
          <w:bCs/>
          <w:color w:val="000000" w:themeColor="text1"/>
          <w:sz w:val="24"/>
          <w:szCs w:val="24"/>
          <w:shd w:fill="FFFFFF" w:val="clear"/>
        </w:rPr>
      </w:r>
    </w:p>
    <w:p>
      <w:pPr>
        <w:pStyle w:val="ListParagraph"/>
        <w:numPr>
          <w:ilvl w:val="1"/>
          <w:numId w:val="41"/>
        </w:numPr>
        <w:tabs>
          <w:tab w:val="left" w:pos="720" w:leader="none"/>
        </w:tabs>
        <w:rPr>
          <w:rFonts w:ascii="Verdana" w:hAnsi="Verdana"/>
          <w:sz w:val="24"/>
          <w:szCs w:val="24"/>
        </w:rPr>
      </w:pPr>
      <w:r>
        <w:rPr>
          <w:rFonts w:cs="Open Sans" w:ascii="Verdana" w:hAnsi="Verdana"/>
          <w:b/>
          <w:bCs/>
          <w:color w:val="000000" w:themeColor="text1"/>
          <w:sz w:val="24"/>
          <w:szCs w:val="24"/>
          <w:shd w:fill="FFFFFF" w:val="clear"/>
        </w:rPr>
        <w:t xml:space="preserve">Children’s physical health </w:t>
      </w:r>
    </w:p>
    <w:p>
      <w:pPr>
        <w:pStyle w:val="ListParagraph"/>
        <w:rPr>
          <w:rFonts w:ascii="Verdana" w:hAnsi="Verdana"/>
          <w:sz w:val="24"/>
          <w:szCs w:val="24"/>
        </w:rPr>
      </w:pPr>
      <w:r>
        <w:rPr>
          <w:rFonts w:cs="Open Sans" w:ascii="Verdana" w:hAnsi="Verdana"/>
          <w:color w:val="000000" w:themeColor="text1"/>
          <w:sz w:val="24"/>
          <w:szCs w:val="24"/>
          <w:shd w:fill="FFFFFF" w:val="clear"/>
        </w:rPr>
        <w:t>Some of the safeguarding health issues that are common in Westminster include:</w:t>
      </w:r>
    </w:p>
    <w:p>
      <w:pPr>
        <w:pStyle w:val="ListParagraph"/>
        <w:rPr>
          <w:rFonts w:ascii="Verdana" w:hAnsi="Verdana" w:cs="Open Sans"/>
          <w:color w:val="000000" w:themeColor="text1" w:themeShade="ff" w:themeTint="ff"/>
          <w:sz w:val="24"/>
          <w:szCs w:val="24"/>
        </w:rPr>
      </w:pPr>
      <w:r>
        <w:rPr>
          <w:rFonts w:cs="Open Sans" w:ascii="Verdana" w:hAnsi="Verdana"/>
          <w:color w:val="000000" w:themeColor="text1" w:themeShade="ff" w:themeTint="ff"/>
          <w:sz w:val="24"/>
          <w:szCs w:val="24"/>
        </w:rPr>
      </w:r>
    </w:p>
    <w:p>
      <w:pPr>
        <w:pStyle w:val="Normal"/>
        <w:ind w:left="0" w:hanging="0"/>
        <w:rPr>
          <w:rFonts w:ascii="Verdana" w:hAnsi="Verdana"/>
          <w:sz w:val="24"/>
          <w:szCs w:val="24"/>
        </w:rPr>
      </w:pPr>
      <w:r>
        <w:rPr>
          <w:rFonts w:cs="Open Sans" w:ascii="Verdana" w:hAnsi="Verdana"/>
          <w:color w:val="000000" w:themeColor="text1" w:themeShade="ff" w:themeTint="ff"/>
          <w:sz w:val="24"/>
          <w:szCs w:val="24"/>
        </w:rPr>
        <w:t xml:space="preserve">- Dental health: </w:t>
      </w:r>
      <w:r>
        <w:rPr>
          <w:rFonts w:cs="Open Sans" w:ascii="Verdana" w:hAnsi="Verdana"/>
          <w:color w:val="000000" w:themeColor="text1"/>
          <w:sz w:val="24"/>
          <w:szCs w:val="24"/>
          <w:shd w:fill="FFFFFF" w:val="clear"/>
        </w:rPr>
        <w:t>“By age five, two in five children have one or more decayed, filled or missing teeth (40%). It is a common cause of hospital admission, and children who have toothache may experience pain, have difficulties with eating, sleeping and socialising and may also be absent from school. Almost one in three Westminster children have seen a dentist in the past year. While most Westminster child dentist appointments are only check-ups, over one in three include a mid-range treatment such as fillings, and one in 14 are urgent treatments,” (Joint Strategic Needs Assessment, Westminster City Council, 2024).</w:t>
      </w:r>
    </w:p>
    <w:p>
      <w:pPr>
        <w:pStyle w:val="ListParagraph"/>
        <w:numPr>
          <w:ilvl w:val="0"/>
          <w:numId w:val="33"/>
        </w:numPr>
        <w:tabs>
          <w:tab w:val="left" w:pos="720" w:leader="none"/>
        </w:tabs>
        <w:rPr>
          <w:rFonts w:ascii="Verdana" w:hAnsi="Verdana"/>
          <w:sz w:val="24"/>
          <w:szCs w:val="24"/>
        </w:rPr>
      </w:pPr>
      <w:r>
        <w:rPr>
          <w:rFonts w:cs="Open Sans" w:ascii="Verdana" w:hAnsi="Verdana"/>
          <w:color w:val="000000" w:themeColor="text1"/>
          <w:sz w:val="24"/>
          <w:szCs w:val="24"/>
          <w:shd w:fill="FFFFFF" w:val="clear"/>
        </w:rPr>
        <w:t xml:space="preserve">Physicality: </w:t>
      </w:r>
      <w:r>
        <w:rPr>
          <w:rFonts w:ascii="Verdana" w:hAnsi="Verdana"/>
          <w:color w:val="000000" w:themeColor="text1"/>
          <w:sz w:val="24"/>
          <w:szCs w:val="24"/>
          <w:shd w:fill="FFFFFF" w:val="clear"/>
        </w:rPr>
        <w:t xml:space="preserve">Early years settings are finding that more children are experiencing developmental delays which could be for many reasons. Therefore, children are not meeting their milestones. </w:t>
      </w:r>
    </w:p>
    <w:p>
      <w:pPr>
        <w:pStyle w:val="ListParagraph"/>
        <w:numPr>
          <w:ilvl w:val="0"/>
          <w:numId w:val="33"/>
        </w:numPr>
        <w:tabs>
          <w:tab w:val="left" w:pos="720" w:leader="none"/>
        </w:tabs>
        <w:rPr>
          <w:rFonts w:ascii="Verdana" w:hAnsi="Verdana"/>
          <w:sz w:val="24"/>
          <w:szCs w:val="24"/>
        </w:rPr>
      </w:pPr>
      <w:r>
        <w:rPr>
          <w:rFonts w:cs="Open Sans" w:ascii="Verdana" w:hAnsi="Verdana"/>
          <w:color w:val="000000" w:themeColor="text1"/>
          <w:sz w:val="24"/>
          <w:szCs w:val="24"/>
          <w:shd w:fill="FFFFFF" w:val="clear"/>
        </w:rPr>
        <w:t>Gross motor: Skills are not where they should be for a child’s age</w:t>
      </w:r>
    </w:p>
    <w:p>
      <w:pPr>
        <w:pStyle w:val="ListParagraph"/>
        <w:numPr>
          <w:ilvl w:val="0"/>
          <w:numId w:val="33"/>
        </w:numPr>
        <w:tabs>
          <w:tab w:val="left" w:pos="720" w:leader="none"/>
        </w:tabs>
        <w:rPr>
          <w:rFonts w:ascii="Verdana" w:hAnsi="Verdana"/>
          <w:sz w:val="24"/>
          <w:szCs w:val="24"/>
        </w:rPr>
      </w:pPr>
      <w:r>
        <w:rPr>
          <w:rFonts w:cs="Open Sans" w:ascii="Verdana" w:hAnsi="Verdana"/>
          <w:color w:val="000000" w:themeColor="text1"/>
          <w:sz w:val="24"/>
          <w:szCs w:val="24"/>
          <w:shd w:fill="FFFFFF" w:val="clear"/>
        </w:rPr>
        <w:t xml:space="preserve">Nutrition: Children’s diets are not nutritious or varied which could be linked to the cost of living </w:t>
      </w:r>
    </w:p>
    <w:p>
      <w:pPr>
        <w:pStyle w:val="ListParagraph"/>
        <w:numPr>
          <w:ilvl w:val="0"/>
          <w:numId w:val="33"/>
        </w:numPr>
        <w:tabs>
          <w:tab w:val="left" w:pos="720" w:leader="none"/>
        </w:tabs>
        <w:rPr>
          <w:rFonts w:ascii="Verdana" w:hAnsi="Verdana"/>
          <w:sz w:val="24"/>
          <w:szCs w:val="24"/>
        </w:rPr>
      </w:pPr>
      <w:r>
        <w:rPr>
          <w:rFonts w:cs="Open Sans" w:ascii="Verdana" w:hAnsi="Verdana"/>
          <w:color w:val="000000" w:themeColor="text1"/>
          <w:sz w:val="24"/>
          <w:szCs w:val="24"/>
          <w:shd w:fill="FFFFFF" w:val="clear"/>
        </w:rPr>
        <w:t>Obesity: “Over two in five children are overweight by age 11. 23% of children are overweight or obese when they enter primary school. This rises to 44% of children aged 10 and 11 leaving primary school. This varies by ward; for example, those living on Church Street are almost twice as likely to be overweight as those living in West End” (Joint Strategic Needs Assessment, Westminster City Council, 2024).</w:t>
      </w:r>
    </w:p>
    <w:p>
      <w:pPr>
        <w:pStyle w:val="Normal"/>
        <w:tabs>
          <w:tab w:val="left" w:pos="720" w:leader="none"/>
        </w:tabs>
        <w:rPr>
          <w:rFonts w:ascii="Verdana" w:hAnsi="Verdana" w:cs="Open Sans"/>
          <w:b/>
          <w:b/>
          <w:bCs/>
          <w:color w:val="000000" w:themeColor="text1"/>
          <w:sz w:val="24"/>
          <w:szCs w:val="24"/>
          <w:shd w:fill="FFFFFF" w:val="clear"/>
        </w:rPr>
      </w:pPr>
      <w:r>
        <w:rPr>
          <w:rFonts w:cs="Open Sans" w:ascii="Verdana" w:hAnsi="Verdana"/>
          <w:b/>
          <w:bCs/>
          <w:color w:val="000000" w:themeColor="text1"/>
          <w:sz w:val="24"/>
          <w:szCs w:val="24"/>
          <w:shd w:fill="FFFFFF" w:val="clear"/>
        </w:rPr>
      </w:r>
    </w:p>
    <w:p>
      <w:pPr>
        <w:pStyle w:val="ListParagraph"/>
        <w:numPr>
          <w:ilvl w:val="1"/>
          <w:numId w:val="41"/>
        </w:numPr>
        <w:tabs>
          <w:tab w:val="left" w:pos="720" w:leader="none"/>
        </w:tabs>
        <w:rPr>
          <w:rFonts w:ascii="Verdana" w:hAnsi="Verdana"/>
          <w:sz w:val="24"/>
          <w:szCs w:val="24"/>
        </w:rPr>
      </w:pPr>
      <w:r>
        <w:rPr>
          <w:rFonts w:ascii="Verdana" w:hAnsi="Verdana"/>
          <w:b/>
          <w:bCs/>
          <w:color w:val="000000" w:themeColor="text1"/>
          <w:sz w:val="24"/>
          <w:szCs w:val="24"/>
          <w:shd w:fill="FFFFFF" w:val="clear"/>
        </w:rPr>
        <w:t xml:space="preserve">Housing issues </w:t>
      </w:r>
    </w:p>
    <w:p>
      <w:pPr>
        <w:pStyle w:val="Normal"/>
        <w:tabs>
          <w:tab w:val="left" w:pos="720" w:leader="none"/>
        </w:tabs>
        <w:rPr>
          <w:rFonts w:ascii="Verdana" w:hAnsi="Verdana"/>
          <w:sz w:val="24"/>
          <w:szCs w:val="24"/>
        </w:rPr>
      </w:pPr>
      <w:r>
        <w:rPr>
          <w:rFonts w:cs="Open Sans" w:ascii="Verdana" w:hAnsi="Verdana"/>
          <w:color w:val="000000" w:themeColor="text1"/>
          <w:sz w:val="24"/>
          <w:szCs w:val="24"/>
          <w:shd w:fill="FFFFFF" w:val="clear"/>
        </w:rPr>
        <w:t xml:space="preserve">In Westminster, children and families are living in unsafe living conditions and there is overcrowding. “Nearly one in three children in Westminster are living in poverty, and poverty is directly linked to inadequate housing conditions and overcrowding.” (Joint Strategic Needs Assessment, Westminster City Council, 2024). </w:t>
      </w:r>
    </w:p>
    <w:p>
      <w:pPr>
        <w:pStyle w:val="Normal"/>
        <w:tabs>
          <w:tab w:val="left" w:pos="720" w:leader="none"/>
        </w:tabs>
        <w:rPr>
          <w:rFonts w:ascii="Verdana" w:hAnsi="Verdana" w:cs="Open Sans"/>
          <w:b/>
          <w:b/>
          <w:bCs/>
          <w:color w:val="000000" w:themeColor="text1"/>
          <w:sz w:val="24"/>
          <w:szCs w:val="24"/>
          <w:shd w:fill="FFFFFF" w:val="clear"/>
        </w:rPr>
      </w:pPr>
      <w:r>
        <w:rPr>
          <w:rFonts w:cs="Open Sans" w:ascii="Verdana" w:hAnsi="Verdana"/>
          <w:b/>
          <w:bCs/>
          <w:color w:val="000000" w:themeColor="text1"/>
          <w:sz w:val="24"/>
          <w:szCs w:val="24"/>
          <w:shd w:fill="FFFFFF" w:val="clear"/>
        </w:rPr>
      </w:r>
    </w:p>
    <w:p>
      <w:pPr>
        <w:pStyle w:val="ListParagraph"/>
        <w:numPr>
          <w:ilvl w:val="1"/>
          <w:numId w:val="41"/>
        </w:numPr>
        <w:tabs>
          <w:tab w:val="left" w:pos="720" w:leader="none"/>
        </w:tabs>
        <w:rPr>
          <w:rFonts w:ascii="Verdana" w:hAnsi="Verdana"/>
          <w:sz w:val="24"/>
          <w:szCs w:val="24"/>
        </w:rPr>
      </w:pPr>
      <w:r>
        <w:rPr>
          <w:rFonts w:ascii="Verdana" w:hAnsi="Verdana"/>
          <w:b/>
          <w:bCs/>
          <w:color w:val="000000" w:themeColor="text1"/>
          <w:sz w:val="24"/>
          <w:szCs w:val="24"/>
          <w:shd w:fill="FFFFFF" w:val="clear"/>
        </w:rPr>
        <w:t xml:space="preserve">Neglect </w:t>
      </w:r>
    </w:p>
    <w:p>
      <w:pPr>
        <w:pStyle w:val="ListParagraph"/>
        <w:rPr>
          <w:rFonts w:ascii="Verdana" w:hAnsi="Verdana"/>
          <w:b/>
          <w:b/>
          <w:bCs/>
          <w:color w:val="000000" w:themeColor="text1"/>
          <w:sz w:val="24"/>
          <w:szCs w:val="24"/>
          <w:shd w:fill="FFFFFF" w:val="clear"/>
        </w:rPr>
      </w:pPr>
      <w:r>
        <w:rPr>
          <w:rFonts w:ascii="Verdana" w:hAnsi="Verdana"/>
          <w:b/>
          <w:bCs/>
          <w:color w:val="000000" w:themeColor="text1"/>
          <w:sz w:val="24"/>
          <w:szCs w:val="24"/>
          <w:shd w:fill="FFFFFF" w:val="clear"/>
        </w:rPr>
      </w:r>
    </w:p>
    <w:p>
      <w:pPr>
        <w:pStyle w:val="ListParagraph"/>
        <w:tabs>
          <w:tab w:val="left" w:pos="720" w:leader="none"/>
        </w:tabs>
        <w:rPr>
          <w:rFonts w:ascii="Verdana" w:hAnsi="Verdana"/>
          <w:sz w:val="24"/>
          <w:szCs w:val="24"/>
        </w:rPr>
      </w:pPr>
      <w:r>
        <w:rPr>
          <w:rFonts w:ascii="Verdana" w:hAnsi="Verdana"/>
          <w:b/>
          <w:bCs/>
          <w:color w:val="000000" w:themeColor="text1"/>
          <w:sz w:val="24"/>
          <w:szCs w:val="24"/>
          <w:shd w:fill="FFFFFF" w:val="clear"/>
        </w:rPr>
        <w:t>Potty training</w:t>
      </w:r>
    </w:p>
    <w:p>
      <w:pPr>
        <w:pStyle w:val="ListParagraph"/>
        <w:numPr>
          <w:ilvl w:val="0"/>
          <w:numId w:val="33"/>
        </w:numPr>
        <w:tabs>
          <w:tab w:val="left" w:pos="720" w:leader="none"/>
        </w:tabs>
        <w:rPr>
          <w:rFonts w:ascii="Verdana" w:hAnsi="Verdana"/>
          <w:sz w:val="24"/>
          <w:szCs w:val="24"/>
        </w:rPr>
      </w:pPr>
      <w:r>
        <w:rPr>
          <w:rFonts w:ascii="Verdana" w:hAnsi="Verdana"/>
          <w:color w:val="000000" w:themeColor="text1"/>
          <w:sz w:val="24"/>
          <w:szCs w:val="24"/>
          <w:shd w:fill="FFFFFF" w:val="clear"/>
        </w:rPr>
        <w:t xml:space="preserve">Schools and childcare settings are finding children are not potty trained. According to the NHS; </w:t>
      </w:r>
    </w:p>
    <w:p>
      <w:pPr>
        <w:pStyle w:val="ListParagraph"/>
        <w:numPr>
          <w:ilvl w:val="0"/>
          <w:numId w:val="39"/>
        </w:numPr>
        <w:spacing w:beforeAutospacing="1" w:after="120"/>
        <w:contextualSpacing/>
        <w:rPr>
          <w:rFonts w:ascii="Verdana" w:hAnsi="Verdana"/>
          <w:sz w:val="24"/>
          <w:szCs w:val="24"/>
        </w:rPr>
      </w:pPr>
      <w:r>
        <w:rPr>
          <w:rFonts w:cs="Arial" w:ascii="Verdana" w:hAnsi="Verdana"/>
          <w:color w:val="212B32"/>
          <w:sz w:val="24"/>
          <w:szCs w:val="24"/>
        </w:rPr>
        <w:t>“</w:t>
      </w:r>
      <w:r>
        <w:rPr>
          <w:rFonts w:cs="Arial" w:ascii="Verdana" w:hAnsi="Verdana"/>
          <w:color w:val="212B32"/>
          <w:sz w:val="24"/>
          <w:szCs w:val="24"/>
        </w:rPr>
        <w:t>By age 1, most babies have stopped doing poos at night</w:t>
      </w:r>
    </w:p>
    <w:p>
      <w:pPr>
        <w:pStyle w:val="ListParagraph"/>
        <w:numPr>
          <w:ilvl w:val="0"/>
          <w:numId w:val="39"/>
        </w:numPr>
        <w:spacing w:before="0" w:after="120"/>
        <w:contextualSpacing/>
        <w:rPr>
          <w:rFonts w:ascii="Verdana" w:hAnsi="Verdana"/>
          <w:sz w:val="24"/>
          <w:szCs w:val="24"/>
        </w:rPr>
      </w:pPr>
      <w:r>
        <w:rPr>
          <w:rFonts w:cs="Arial" w:ascii="Verdana" w:hAnsi="Verdana"/>
          <w:color w:val="212B32"/>
          <w:sz w:val="24"/>
          <w:szCs w:val="24"/>
        </w:rPr>
        <w:t>By age 2, some children will be dry during the day, but this is still quite early</w:t>
      </w:r>
    </w:p>
    <w:p>
      <w:pPr>
        <w:pStyle w:val="ListParagraph"/>
        <w:numPr>
          <w:ilvl w:val="0"/>
          <w:numId w:val="39"/>
        </w:numPr>
        <w:spacing w:before="0" w:after="120"/>
        <w:contextualSpacing/>
        <w:rPr>
          <w:rFonts w:ascii="Verdana" w:hAnsi="Verdana"/>
          <w:sz w:val="24"/>
          <w:szCs w:val="24"/>
        </w:rPr>
      </w:pPr>
      <w:r>
        <w:rPr>
          <w:rFonts w:cs="Arial" w:ascii="Verdana" w:hAnsi="Verdana"/>
          <w:color w:val="212B32"/>
          <w:sz w:val="24"/>
          <w:szCs w:val="24"/>
        </w:rPr>
        <w:t>By age 3, 9 out of 10 children are dry most days – even then, all children have the odd accident, especially when they're excited, upset or absorbed in something else</w:t>
      </w:r>
    </w:p>
    <w:p>
      <w:pPr>
        <w:pStyle w:val="ListParagraph"/>
        <w:numPr>
          <w:ilvl w:val="0"/>
          <w:numId w:val="39"/>
        </w:numPr>
        <w:spacing w:before="0" w:after="120"/>
        <w:contextualSpacing/>
        <w:rPr>
          <w:rFonts w:ascii="Verdana" w:hAnsi="Verdana"/>
          <w:sz w:val="24"/>
          <w:szCs w:val="24"/>
        </w:rPr>
      </w:pPr>
      <w:r>
        <w:rPr>
          <w:rFonts w:cs="Arial" w:ascii="Verdana" w:hAnsi="Verdana"/>
          <w:color w:val="212B32"/>
          <w:sz w:val="24"/>
          <w:szCs w:val="24"/>
        </w:rPr>
        <w:t>By age 4, most children are reliably dry during the day.”</w:t>
      </w:r>
    </w:p>
    <w:p>
      <w:pPr>
        <w:pStyle w:val="Normal"/>
        <w:tabs>
          <w:tab w:val="left" w:pos="720" w:leader="none"/>
        </w:tabs>
        <w:rPr>
          <w:rFonts w:ascii="Verdana" w:hAnsi="Verdana" w:cs="Open Sans"/>
          <w:color w:val="000000" w:themeColor="text1"/>
          <w:sz w:val="24"/>
          <w:szCs w:val="24"/>
          <w:shd w:fill="FFFFFF" w:val="clear"/>
        </w:rPr>
      </w:pPr>
      <w:r>
        <w:rPr>
          <w:rFonts w:cs="Open Sans" w:ascii="Verdana" w:hAnsi="Verdana"/>
          <w:color w:val="000000" w:themeColor="text1"/>
          <w:sz w:val="24"/>
          <w:szCs w:val="24"/>
          <w:shd w:fill="FFFFFF" w:val="clear"/>
        </w:rPr>
      </w:r>
    </w:p>
    <w:p>
      <w:pPr>
        <w:pStyle w:val="ListParagraph"/>
        <w:tabs>
          <w:tab w:val="left" w:pos="720" w:leader="none"/>
        </w:tabs>
        <w:rPr>
          <w:rFonts w:ascii="Verdana" w:hAnsi="Verdana"/>
          <w:sz w:val="24"/>
          <w:szCs w:val="24"/>
        </w:rPr>
      </w:pPr>
      <w:r>
        <w:rPr>
          <w:rFonts w:ascii="Verdana" w:hAnsi="Verdana"/>
          <w:b/>
          <w:bCs/>
          <w:color w:val="000000" w:themeColor="text1"/>
          <w:sz w:val="24"/>
          <w:szCs w:val="24"/>
          <w:shd w:fill="FFFFFF" w:val="clear"/>
        </w:rPr>
        <w:t>Overwhelmed parents</w:t>
      </w:r>
    </w:p>
    <w:p>
      <w:pPr>
        <w:pStyle w:val="ListParagraph"/>
        <w:numPr>
          <w:ilvl w:val="0"/>
          <w:numId w:val="33"/>
        </w:numPr>
        <w:tabs>
          <w:tab w:val="left" w:pos="720" w:leader="none"/>
        </w:tabs>
        <w:rPr/>
      </w:pPr>
      <w:r>
        <w:rPr>
          <w:rFonts w:ascii="Verdana" w:hAnsi="Verdana"/>
          <w:color w:val="000000" w:themeColor="text1"/>
          <w:sz w:val="24"/>
          <w:szCs w:val="24"/>
          <w:shd w:fill="FFFFFF" w:val="clear"/>
        </w:rPr>
        <w:t xml:space="preserve">The cost of living has gone up drastically. According to which.com, </w:t>
      </w:r>
      <w:r>
        <w:rPr>
          <w:rFonts w:ascii="Verdana" w:hAnsi="Verdana"/>
          <w:b/>
          <w:bCs/>
          <w:color w:val="000000" w:themeColor="text1"/>
          <w:sz w:val="24"/>
          <w:szCs w:val="24"/>
          <w:shd w:fill="FFFFFF" w:val="clear"/>
        </w:rPr>
        <w:t>‘</w:t>
      </w:r>
      <w:r>
        <w:rPr>
          <w:rStyle w:val="Strong"/>
          <w:rFonts w:cs="Arial" w:ascii="Verdana" w:hAnsi="Verdana"/>
          <w:b w:val="false"/>
          <w:color w:val="000000"/>
          <w:sz w:val="24"/>
          <w:szCs w:val="24"/>
        </w:rPr>
        <w:t>The cost of living doesn't look likely to ease in 2025, with several household costs and bills confirmed to rise’. This is causing families to struggle more which can affect parents and children.</w:t>
      </w:r>
      <w:r>
        <w:rPr>
          <w:rStyle w:val="Strong"/>
          <w:rFonts w:cs="Arial" w:ascii="Verdana" w:hAnsi="Verdana"/>
          <w:color w:val="000000"/>
          <w:sz w:val="24"/>
          <w:szCs w:val="24"/>
        </w:rPr>
        <w:t xml:space="preserve"> </w:t>
      </w:r>
    </w:p>
    <w:p>
      <w:pPr>
        <w:pStyle w:val="Normal"/>
        <w:rPr>
          <w:rFonts w:ascii="Verdana" w:hAnsi="Verdana"/>
          <w:sz w:val="24"/>
          <w:szCs w:val="24"/>
        </w:rPr>
      </w:pPr>
      <w:r>
        <w:rPr>
          <w:rFonts w:ascii="Verdana" w:hAnsi="Verdana"/>
          <w:sz w:val="24"/>
          <w:szCs w:val="24"/>
        </w:rPr>
      </w:r>
    </w:p>
    <w:p>
      <w:pPr>
        <w:pStyle w:val="Normal"/>
        <w:spacing w:lineRule="atLeast" w:line="312" w:beforeAutospacing="1" w:after="150"/>
        <w:rPr>
          <w:rFonts w:ascii="Verdana" w:hAnsi="Verdana"/>
          <w:color w:val="000000" w:themeColor="text1"/>
          <w:spacing w:val="-1"/>
          <w:sz w:val="24"/>
          <w:szCs w:val="24"/>
        </w:rPr>
      </w:pPr>
      <w:r>
        <w:rPr>
          <w:rFonts w:ascii="Verdana" w:hAnsi="Verdana"/>
          <w:color w:val="000000" w:themeColor="text1"/>
          <w:spacing w:val="-1"/>
          <w:sz w:val="24"/>
          <w:szCs w:val="24"/>
        </w:rPr>
      </w:r>
    </w:p>
    <w:p>
      <w:pPr>
        <w:pStyle w:val="Heading21"/>
        <w:ind w:left="0" w:hanging="0"/>
        <w:rPr>
          <w:rFonts w:ascii="Verdana" w:hAnsi="Verdana"/>
          <w:sz w:val="24"/>
          <w:szCs w:val="24"/>
        </w:rPr>
      </w:pPr>
      <w:r>
        <w:rPr>
          <w:rFonts w:cs="Verdana" w:ascii="Verdana" w:hAnsi="Verdana"/>
          <w:b/>
          <w:bCs/>
          <w:caps/>
          <w:sz w:val="24"/>
          <w:szCs w:val="24"/>
        </w:rPr>
        <w:t>5. Recognising and Responding to Abuse</w:t>
      </w:r>
    </w:p>
    <w:p>
      <w:pPr>
        <w:pStyle w:val="Normal"/>
        <w:rPr>
          <w:rFonts w:ascii="Verdana" w:hAnsi="Verdana" w:cs="Verdana"/>
          <w:b/>
          <w:b/>
          <w:bCs/>
          <w:i/>
          <w:i/>
          <w:iCs/>
          <w:caps/>
          <w:sz w:val="24"/>
          <w:szCs w:val="24"/>
        </w:rPr>
      </w:pPr>
      <w:r>
        <w:rPr>
          <w:rFonts w:cs="Verdana" w:ascii="Verdana" w:hAnsi="Verdana"/>
          <w:b/>
          <w:bCs/>
          <w:i/>
          <w:iCs/>
          <w:caps/>
          <w:sz w:val="24"/>
          <w:szCs w:val="24"/>
        </w:rPr>
      </w:r>
    </w:p>
    <w:p>
      <w:pPr>
        <w:pStyle w:val="Normal"/>
        <w:rPr>
          <w:rFonts w:ascii="Verdana" w:hAnsi="Verdana"/>
          <w:sz w:val="24"/>
          <w:szCs w:val="24"/>
        </w:rPr>
      </w:pPr>
      <w:r>
        <w:rPr>
          <w:rFonts w:cs="Verdana" w:ascii="Verdana" w:hAnsi="Verdana"/>
          <w:bCs/>
          <w:sz w:val="24"/>
          <w:szCs w:val="24"/>
        </w:rPr>
        <w:t xml:space="preserve">The following signs may or may not be indicators that abuse has taken place, but the possibility should be considered. This list is by no means exhaustive in any of the signs of abuse categories. </w:t>
      </w:r>
    </w:p>
    <w:p>
      <w:pPr>
        <w:pStyle w:val="Normal"/>
        <w:rPr>
          <w:rFonts w:ascii="Verdana" w:hAnsi="Verdana" w:cs="Verdana"/>
          <w:bCs/>
          <w:i/>
          <w:i/>
          <w:iCs/>
          <w:sz w:val="24"/>
          <w:szCs w:val="24"/>
        </w:rPr>
      </w:pPr>
      <w:r>
        <w:rPr>
          <w:rFonts w:cs="Verdana" w:ascii="Verdana" w:hAnsi="Verdana"/>
          <w:bCs/>
          <w:i/>
          <w:iCs/>
          <w:sz w:val="24"/>
          <w:szCs w:val="24"/>
        </w:rPr>
      </w:r>
    </w:p>
    <w:p>
      <w:pPr>
        <w:pStyle w:val="Heading21"/>
        <w:numPr>
          <w:ilvl w:val="1"/>
          <w:numId w:val="4"/>
        </w:numPr>
        <w:rPr>
          <w:rFonts w:ascii="Verdana" w:hAnsi="Verdana"/>
          <w:sz w:val="24"/>
          <w:szCs w:val="24"/>
        </w:rPr>
      </w:pPr>
      <w:r>
        <w:rPr>
          <w:rFonts w:cs="Verdana" w:ascii="Verdana" w:hAnsi="Verdana"/>
          <w:b/>
          <w:bCs/>
          <w:sz w:val="24"/>
          <w:szCs w:val="24"/>
        </w:rPr>
        <w:t>5.1 Physical signs of abuse</w:t>
      </w:r>
    </w:p>
    <w:p>
      <w:pPr>
        <w:pStyle w:val="Normal"/>
        <w:rPr>
          <w:rFonts w:ascii="Verdana" w:hAnsi="Verdana" w:cs="Verdana"/>
          <w:b/>
          <w:b/>
          <w:bCs/>
          <w:sz w:val="24"/>
          <w:szCs w:val="24"/>
        </w:rPr>
      </w:pPr>
      <w:r>
        <w:rPr>
          <w:rFonts w:cs="Verdana" w:ascii="Verdana" w:hAnsi="Verdana"/>
          <w:b/>
          <w:bCs/>
          <w:sz w:val="24"/>
          <w:szCs w:val="24"/>
        </w:rPr>
      </w:r>
    </w:p>
    <w:p>
      <w:pPr>
        <w:pStyle w:val="Normal"/>
        <w:numPr>
          <w:ilvl w:val="0"/>
          <w:numId w:val="17"/>
        </w:numPr>
        <w:rPr>
          <w:rFonts w:ascii="Verdana" w:hAnsi="Verdana"/>
          <w:sz w:val="24"/>
          <w:szCs w:val="24"/>
        </w:rPr>
      </w:pPr>
      <w:r>
        <w:rPr>
          <w:rFonts w:cs="Verdana" w:ascii="Verdana" w:hAnsi="Verdana"/>
          <w:sz w:val="24"/>
          <w:szCs w:val="24"/>
        </w:rPr>
        <w:t>Any injuries not consistent with the explanation given for them</w:t>
      </w:r>
    </w:p>
    <w:p>
      <w:pPr>
        <w:pStyle w:val="Normal"/>
        <w:numPr>
          <w:ilvl w:val="0"/>
          <w:numId w:val="17"/>
        </w:numPr>
        <w:rPr>
          <w:rFonts w:ascii="Verdana" w:hAnsi="Verdana"/>
          <w:sz w:val="24"/>
          <w:szCs w:val="24"/>
        </w:rPr>
      </w:pPr>
      <w:r>
        <w:rPr>
          <w:rFonts w:cs="Verdana" w:ascii="Verdana" w:hAnsi="Verdana"/>
          <w:sz w:val="24"/>
          <w:szCs w:val="24"/>
        </w:rPr>
        <w:t>Injuries which occur to the body in places which are not normally exposed to falls or games</w:t>
      </w:r>
    </w:p>
    <w:p>
      <w:pPr>
        <w:pStyle w:val="Normal"/>
        <w:numPr>
          <w:ilvl w:val="0"/>
          <w:numId w:val="17"/>
        </w:numPr>
        <w:rPr>
          <w:rFonts w:ascii="Verdana" w:hAnsi="Verdana"/>
          <w:sz w:val="24"/>
          <w:szCs w:val="24"/>
        </w:rPr>
      </w:pPr>
      <w:r>
        <w:rPr>
          <w:rFonts w:cs="Verdana" w:ascii="Verdana" w:hAnsi="Verdana"/>
          <w:sz w:val="24"/>
          <w:szCs w:val="24"/>
        </w:rPr>
        <w:t>Unexplained bruising, marks or injuries on any part of the body</w:t>
      </w:r>
    </w:p>
    <w:p>
      <w:pPr>
        <w:pStyle w:val="Normal"/>
        <w:numPr>
          <w:ilvl w:val="0"/>
          <w:numId w:val="17"/>
        </w:numPr>
        <w:rPr>
          <w:rFonts w:ascii="Verdana" w:hAnsi="Verdana"/>
          <w:sz w:val="24"/>
          <w:szCs w:val="24"/>
        </w:rPr>
      </w:pPr>
      <w:r>
        <w:rPr>
          <w:rFonts w:cs="Verdana" w:ascii="Verdana" w:hAnsi="Verdana"/>
          <w:sz w:val="24"/>
          <w:szCs w:val="24"/>
        </w:rPr>
        <w:t>Bruises which reflect hand marks or fingertips (from slapping or pinching)</w:t>
      </w:r>
    </w:p>
    <w:p>
      <w:pPr>
        <w:pStyle w:val="Normal"/>
        <w:numPr>
          <w:ilvl w:val="0"/>
          <w:numId w:val="17"/>
        </w:numPr>
        <w:rPr>
          <w:rFonts w:ascii="Verdana" w:hAnsi="Verdana"/>
          <w:sz w:val="24"/>
          <w:szCs w:val="24"/>
        </w:rPr>
      </w:pPr>
      <w:r>
        <w:rPr>
          <w:rFonts w:cs="Verdana" w:ascii="Verdana" w:hAnsi="Verdana"/>
          <w:sz w:val="24"/>
          <w:szCs w:val="24"/>
        </w:rPr>
        <w:t>Cigarette burns</w:t>
      </w:r>
    </w:p>
    <w:p>
      <w:pPr>
        <w:pStyle w:val="Normal"/>
        <w:numPr>
          <w:ilvl w:val="0"/>
          <w:numId w:val="17"/>
        </w:numPr>
        <w:rPr>
          <w:rFonts w:ascii="Verdana" w:hAnsi="Verdana"/>
          <w:sz w:val="24"/>
          <w:szCs w:val="24"/>
        </w:rPr>
      </w:pPr>
      <w:r>
        <w:rPr>
          <w:rFonts w:cs="Verdana" w:ascii="Verdana" w:hAnsi="Verdana"/>
          <w:sz w:val="24"/>
          <w:szCs w:val="24"/>
        </w:rPr>
        <w:t>Bite marks</w:t>
      </w:r>
    </w:p>
    <w:p>
      <w:pPr>
        <w:pStyle w:val="Normal"/>
        <w:numPr>
          <w:ilvl w:val="0"/>
          <w:numId w:val="17"/>
        </w:numPr>
        <w:rPr>
          <w:rFonts w:ascii="Verdana" w:hAnsi="Verdana"/>
          <w:sz w:val="24"/>
          <w:szCs w:val="24"/>
        </w:rPr>
      </w:pPr>
      <w:r>
        <w:rPr>
          <w:rFonts w:cs="Verdana" w:ascii="Verdana" w:hAnsi="Verdana"/>
          <w:sz w:val="24"/>
          <w:szCs w:val="24"/>
        </w:rPr>
        <w:t>Broken bones</w:t>
      </w:r>
    </w:p>
    <w:p>
      <w:pPr>
        <w:pStyle w:val="Normal"/>
        <w:numPr>
          <w:ilvl w:val="0"/>
          <w:numId w:val="17"/>
        </w:numPr>
        <w:rPr>
          <w:rFonts w:ascii="Verdana" w:hAnsi="Verdana"/>
          <w:sz w:val="24"/>
          <w:szCs w:val="24"/>
        </w:rPr>
      </w:pPr>
      <w:r>
        <w:rPr>
          <w:rFonts w:cs="Verdana" w:ascii="Verdana" w:hAnsi="Verdana"/>
          <w:sz w:val="24"/>
          <w:szCs w:val="24"/>
        </w:rPr>
        <w:t>Scalds</w:t>
      </w:r>
    </w:p>
    <w:p>
      <w:pPr>
        <w:pStyle w:val="Normal"/>
        <w:numPr>
          <w:ilvl w:val="0"/>
          <w:numId w:val="17"/>
        </w:numPr>
        <w:rPr>
          <w:rFonts w:ascii="Verdana" w:hAnsi="Verdana"/>
          <w:sz w:val="24"/>
          <w:szCs w:val="24"/>
        </w:rPr>
      </w:pPr>
      <w:r>
        <w:rPr>
          <w:rFonts w:cs="Verdana" w:ascii="Verdana" w:hAnsi="Verdana"/>
          <w:sz w:val="24"/>
          <w:szCs w:val="24"/>
        </w:rPr>
        <w:t>Injuries which have not received medical attention</w:t>
      </w:r>
    </w:p>
    <w:p>
      <w:pPr>
        <w:pStyle w:val="Normal"/>
        <w:numPr>
          <w:ilvl w:val="0"/>
          <w:numId w:val="17"/>
        </w:numPr>
        <w:rPr>
          <w:rFonts w:ascii="Verdana" w:hAnsi="Verdana"/>
          <w:sz w:val="24"/>
          <w:szCs w:val="24"/>
        </w:rPr>
      </w:pPr>
      <w:r>
        <w:rPr>
          <w:rFonts w:cs="Verdana" w:ascii="Verdana" w:hAnsi="Verdana"/>
          <w:sz w:val="24"/>
          <w:szCs w:val="24"/>
        </w:rPr>
        <w:t>Neglect – under nourishment, failure to grow, constant hunger, stealing or gorging food, untreated illnesses, inadequate care</w:t>
      </w:r>
    </w:p>
    <w:p>
      <w:pPr>
        <w:pStyle w:val="Normal"/>
        <w:numPr>
          <w:ilvl w:val="0"/>
          <w:numId w:val="17"/>
        </w:numPr>
        <w:rPr>
          <w:rFonts w:ascii="Verdana" w:hAnsi="Verdana"/>
          <w:sz w:val="24"/>
          <w:szCs w:val="24"/>
        </w:rPr>
      </w:pPr>
      <w:r>
        <w:rPr>
          <w:rFonts w:cs="Verdana" w:ascii="Verdana" w:hAnsi="Verdana"/>
          <w:sz w:val="24"/>
          <w:szCs w:val="24"/>
        </w:rPr>
        <w:t>Repeated urinary infections or unexplained stomach pains</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b/>
          <w:bCs/>
          <w:sz w:val="24"/>
          <w:szCs w:val="24"/>
        </w:rPr>
        <w:t>Changes in behaviour which can also indicate physical abuse:</w:t>
      </w:r>
    </w:p>
    <w:p>
      <w:pPr>
        <w:pStyle w:val="Normal"/>
        <w:rPr>
          <w:rFonts w:ascii="Verdana" w:hAnsi="Verdana" w:cs="Verdana"/>
          <w:b/>
          <w:b/>
          <w:bCs/>
          <w:sz w:val="24"/>
          <w:szCs w:val="24"/>
        </w:rPr>
      </w:pPr>
      <w:r>
        <w:rPr>
          <w:rFonts w:cs="Verdana" w:ascii="Verdana" w:hAnsi="Verdana"/>
          <w:b/>
          <w:bCs/>
          <w:sz w:val="24"/>
          <w:szCs w:val="24"/>
        </w:rPr>
      </w:r>
    </w:p>
    <w:p>
      <w:pPr>
        <w:pStyle w:val="Normal"/>
        <w:numPr>
          <w:ilvl w:val="0"/>
          <w:numId w:val="8"/>
        </w:numPr>
        <w:rPr>
          <w:rFonts w:ascii="Verdana" w:hAnsi="Verdana"/>
          <w:sz w:val="24"/>
          <w:szCs w:val="24"/>
        </w:rPr>
      </w:pPr>
      <w:r>
        <w:rPr>
          <w:rFonts w:cs="Verdana" w:ascii="Verdana" w:hAnsi="Verdana"/>
          <w:sz w:val="24"/>
          <w:szCs w:val="24"/>
        </w:rPr>
        <w:t>Fear of parents being approached for an explanation</w:t>
      </w:r>
    </w:p>
    <w:p>
      <w:pPr>
        <w:pStyle w:val="Normal"/>
        <w:numPr>
          <w:ilvl w:val="0"/>
          <w:numId w:val="8"/>
        </w:numPr>
        <w:rPr>
          <w:rFonts w:ascii="Verdana" w:hAnsi="Verdana"/>
          <w:sz w:val="24"/>
          <w:szCs w:val="24"/>
        </w:rPr>
      </w:pPr>
      <w:r>
        <w:rPr>
          <w:rFonts w:cs="Verdana" w:ascii="Verdana" w:hAnsi="Verdana"/>
          <w:sz w:val="24"/>
          <w:szCs w:val="24"/>
        </w:rPr>
        <w:t>Aggressive or angry outbursts or behaviour or emotional outbursts</w:t>
      </w:r>
    </w:p>
    <w:p>
      <w:pPr>
        <w:pStyle w:val="Normal"/>
        <w:numPr>
          <w:ilvl w:val="0"/>
          <w:numId w:val="8"/>
        </w:numPr>
        <w:rPr>
          <w:rFonts w:ascii="Verdana" w:hAnsi="Verdana"/>
          <w:sz w:val="24"/>
          <w:szCs w:val="24"/>
        </w:rPr>
      </w:pPr>
      <w:r>
        <w:rPr>
          <w:rFonts w:cs="Verdana" w:ascii="Verdana" w:hAnsi="Verdana"/>
          <w:sz w:val="24"/>
          <w:szCs w:val="24"/>
        </w:rPr>
        <w:t>Flinching when approached or touched</w:t>
      </w:r>
    </w:p>
    <w:p>
      <w:pPr>
        <w:pStyle w:val="Normal"/>
        <w:numPr>
          <w:ilvl w:val="0"/>
          <w:numId w:val="8"/>
        </w:numPr>
        <w:rPr>
          <w:rFonts w:ascii="Verdana" w:hAnsi="Verdana"/>
          <w:sz w:val="24"/>
          <w:szCs w:val="24"/>
        </w:rPr>
      </w:pPr>
      <w:r>
        <w:rPr>
          <w:rFonts w:cs="Verdana" w:ascii="Verdana" w:hAnsi="Verdana"/>
          <w:sz w:val="24"/>
          <w:szCs w:val="24"/>
        </w:rPr>
        <w:t>Reluctance to get changed, for example, wearing long sleeves in hot weather</w:t>
      </w:r>
    </w:p>
    <w:p>
      <w:pPr>
        <w:pStyle w:val="Normal"/>
        <w:numPr>
          <w:ilvl w:val="0"/>
          <w:numId w:val="8"/>
        </w:numPr>
        <w:rPr>
          <w:rFonts w:ascii="Verdana" w:hAnsi="Verdana"/>
          <w:sz w:val="24"/>
          <w:szCs w:val="24"/>
        </w:rPr>
      </w:pPr>
      <w:r>
        <w:rPr>
          <w:rFonts w:cs="Verdana" w:ascii="Verdana" w:hAnsi="Verdana"/>
          <w:sz w:val="24"/>
          <w:szCs w:val="24"/>
        </w:rPr>
        <w:t>Depression</w:t>
      </w:r>
    </w:p>
    <w:p>
      <w:pPr>
        <w:pStyle w:val="Normal"/>
        <w:numPr>
          <w:ilvl w:val="0"/>
          <w:numId w:val="8"/>
        </w:numPr>
        <w:rPr>
          <w:rFonts w:ascii="Verdana" w:hAnsi="Verdana"/>
          <w:sz w:val="24"/>
          <w:szCs w:val="24"/>
        </w:rPr>
      </w:pPr>
      <w:r>
        <w:rPr>
          <w:rFonts w:cs="Verdana" w:ascii="Verdana" w:hAnsi="Verdana"/>
          <w:sz w:val="24"/>
          <w:szCs w:val="24"/>
        </w:rPr>
        <w:t>Withdrawn behaviour</w:t>
      </w:r>
    </w:p>
    <w:p>
      <w:pPr>
        <w:pStyle w:val="Normal"/>
        <w:numPr>
          <w:ilvl w:val="0"/>
          <w:numId w:val="8"/>
        </w:numPr>
        <w:rPr>
          <w:rFonts w:ascii="Verdana" w:hAnsi="Verdana"/>
          <w:sz w:val="24"/>
          <w:szCs w:val="24"/>
        </w:rPr>
      </w:pPr>
      <w:r>
        <w:rPr>
          <w:rFonts w:cs="Verdana" w:ascii="Verdana" w:hAnsi="Verdana"/>
          <w:sz w:val="24"/>
          <w:szCs w:val="24"/>
        </w:rPr>
        <w:t>Running away from home</w:t>
      </w:r>
    </w:p>
    <w:p>
      <w:pPr>
        <w:pStyle w:val="Normal"/>
        <w:rPr>
          <w:rFonts w:ascii="Verdana" w:hAnsi="Verdana" w:cs="Verdana"/>
          <w:sz w:val="24"/>
          <w:szCs w:val="24"/>
        </w:rPr>
      </w:pPr>
      <w:r>
        <w:rPr>
          <w:rFonts w:cs="Verdana" w:ascii="Verdana" w:hAnsi="Verdana"/>
          <w:sz w:val="24"/>
          <w:szCs w:val="24"/>
        </w:rPr>
      </w:r>
    </w:p>
    <w:p>
      <w:pPr>
        <w:pStyle w:val="Heading21"/>
        <w:numPr>
          <w:ilvl w:val="1"/>
          <w:numId w:val="4"/>
        </w:numPr>
        <w:rPr>
          <w:rFonts w:ascii="Verdana" w:hAnsi="Verdana"/>
          <w:sz w:val="24"/>
          <w:szCs w:val="24"/>
        </w:rPr>
      </w:pPr>
      <w:r>
        <w:rPr>
          <w:rFonts w:cs="Verdana" w:ascii="Verdana" w:hAnsi="Verdana"/>
          <w:b/>
          <w:bCs/>
          <w:sz w:val="24"/>
          <w:szCs w:val="24"/>
        </w:rPr>
        <w:t>5.2 Emotional signs of abuse</w:t>
      </w:r>
    </w:p>
    <w:p>
      <w:pPr>
        <w:pStyle w:val="Normal"/>
        <w:rPr>
          <w:rFonts w:ascii="Verdana" w:hAnsi="Verdana" w:cs="Verdana"/>
          <w:b/>
          <w:b/>
          <w:bCs/>
          <w:sz w:val="24"/>
          <w:szCs w:val="24"/>
        </w:rPr>
      </w:pPr>
      <w:r>
        <w:rPr>
          <w:rFonts w:cs="Verdana" w:ascii="Verdana" w:hAnsi="Verdana"/>
          <w:b/>
          <w:bCs/>
          <w:sz w:val="24"/>
          <w:szCs w:val="24"/>
        </w:rPr>
      </w:r>
    </w:p>
    <w:p>
      <w:pPr>
        <w:pStyle w:val="Normal"/>
        <w:rPr>
          <w:rFonts w:ascii="Verdana" w:hAnsi="Verdana"/>
          <w:sz w:val="24"/>
          <w:szCs w:val="24"/>
        </w:rPr>
      </w:pPr>
      <w:r>
        <w:rPr>
          <w:rFonts w:cs="Verdana" w:ascii="Verdana" w:hAnsi="Verdana"/>
          <w:b/>
          <w:bCs/>
          <w:sz w:val="24"/>
          <w:szCs w:val="24"/>
        </w:rPr>
        <w:t>The physical signs of emotional abuse may include:</w:t>
      </w:r>
    </w:p>
    <w:p>
      <w:pPr>
        <w:pStyle w:val="Normal"/>
        <w:rPr>
          <w:rFonts w:ascii="Verdana" w:hAnsi="Verdana" w:cs="Verdana"/>
          <w:b/>
          <w:b/>
          <w:bCs/>
          <w:sz w:val="24"/>
          <w:szCs w:val="24"/>
        </w:rPr>
      </w:pPr>
      <w:r>
        <w:rPr>
          <w:rFonts w:cs="Verdana" w:ascii="Verdana" w:hAnsi="Verdana"/>
          <w:b/>
          <w:bCs/>
          <w:sz w:val="24"/>
          <w:szCs w:val="24"/>
        </w:rPr>
      </w:r>
    </w:p>
    <w:p>
      <w:pPr>
        <w:pStyle w:val="Normal"/>
        <w:numPr>
          <w:ilvl w:val="0"/>
          <w:numId w:val="10"/>
        </w:numPr>
        <w:rPr>
          <w:rFonts w:ascii="Verdana" w:hAnsi="Verdana"/>
          <w:sz w:val="24"/>
          <w:szCs w:val="24"/>
        </w:rPr>
      </w:pPr>
      <w:r>
        <w:rPr>
          <w:rFonts w:cs="Verdana" w:ascii="Verdana" w:hAnsi="Verdana"/>
          <w:sz w:val="24"/>
          <w:szCs w:val="24"/>
        </w:rPr>
        <w:t>A failure to thrive or grow particularly if a child puts on weight in other circumstances e.g., in hospital or away from their parents’ care</w:t>
      </w:r>
    </w:p>
    <w:p>
      <w:pPr>
        <w:pStyle w:val="Normal"/>
        <w:numPr>
          <w:ilvl w:val="0"/>
          <w:numId w:val="10"/>
        </w:numPr>
        <w:rPr>
          <w:rFonts w:ascii="Verdana" w:hAnsi="Verdana"/>
          <w:sz w:val="24"/>
          <w:szCs w:val="24"/>
        </w:rPr>
      </w:pPr>
      <w:r>
        <w:rPr>
          <w:rFonts w:cs="Verdana" w:ascii="Verdana" w:hAnsi="Verdana"/>
          <w:sz w:val="24"/>
          <w:szCs w:val="24"/>
        </w:rPr>
        <w:t>Sudden speech disorders</w:t>
      </w:r>
    </w:p>
    <w:p>
      <w:pPr>
        <w:pStyle w:val="Normal"/>
        <w:numPr>
          <w:ilvl w:val="0"/>
          <w:numId w:val="10"/>
        </w:numPr>
        <w:rPr>
          <w:rFonts w:ascii="Verdana" w:hAnsi="Verdana"/>
          <w:sz w:val="24"/>
          <w:szCs w:val="24"/>
        </w:rPr>
      </w:pPr>
      <w:r>
        <w:rPr>
          <w:rFonts w:cs="Verdana" w:ascii="Verdana" w:hAnsi="Verdana"/>
          <w:sz w:val="24"/>
          <w:szCs w:val="24"/>
        </w:rPr>
        <w:t>Persistent tiredness</w:t>
      </w:r>
    </w:p>
    <w:p>
      <w:pPr>
        <w:pStyle w:val="Normal"/>
        <w:numPr>
          <w:ilvl w:val="0"/>
          <w:numId w:val="10"/>
        </w:numPr>
        <w:rPr>
          <w:rFonts w:ascii="Verdana" w:hAnsi="Verdana"/>
          <w:sz w:val="24"/>
          <w:szCs w:val="24"/>
        </w:rPr>
      </w:pPr>
      <w:r>
        <w:rPr>
          <w:rFonts w:cs="Verdana" w:ascii="Verdana" w:hAnsi="Verdana"/>
          <w:sz w:val="24"/>
          <w:szCs w:val="24"/>
        </w:rPr>
        <w:t>Development delay, either in terms of physical or emotional progress</w:t>
      </w:r>
    </w:p>
    <w:p>
      <w:pPr>
        <w:pStyle w:val="Normal"/>
        <w:numPr>
          <w:ilvl w:val="0"/>
          <w:numId w:val="10"/>
        </w:numPr>
        <w:rPr>
          <w:rFonts w:ascii="Verdana" w:hAnsi="Verdana"/>
          <w:sz w:val="24"/>
          <w:szCs w:val="24"/>
        </w:rPr>
      </w:pPr>
      <w:r>
        <w:rPr>
          <w:rFonts w:ascii="Verdana" w:hAnsi="Verdana"/>
          <w:sz w:val="24"/>
          <w:szCs w:val="24"/>
        </w:rPr>
        <w:t>Nightmares and disturbed sleep patterns</w:t>
      </w:r>
    </w:p>
    <w:p>
      <w:pPr>
        <w:pStyle w:val="Normal"/>
        <w:numPr>
          <w:ilvl w:val="0"/>
          <w:numId w:val="10"/>
        </w:numPr>
        <w:rPr>
          <w:rFonts w:ascii="Verdana" w:hAnsi="Verdana"/>
          <w:sz w:val="24"/>
          <w:szCs w:val="24"/>
        </w:rPr>
      </w:pPr>
      <w:r>
        <w:rPr>
          <w:rFonts w:ascii="Verdana" w:hAnsi="Verdana"/>
          <w:sz w:val="24"/>
          <w:szCs w:val="24"/>
        </w:rPr>
        <w:t xml:space="preserve">Withdrawn </w:t>
      </w:r>
    </w:p>
    <w:p>
      <w:pPr>
        <w:pStyle w:val="Normal"/>
        <w:numPr>
          <w:ilvl w:val="0"/>
          <w:numId w:val="10"/>
        </w:numPr>
        <w:rPr>
          <w:rFonts w:ascii="Verdana" w:hAnsi="Verdana"/>
          <w:sz w:val="24"/>
          <w:szCs w:val="24"/>
        </w:rPr>
      </w:pPr>
      <w:r>
        <w:rPr>
          <w:rFonts w:ascii="Verdana" w:hAnsi="Verdana"/>
          <w:sz w:val="24"/>
          <w:szCs w:val="24"/>
        </w:rPr>
        <w:t xml:space="preserve">Lack of self esteem </w:t>
      </w:r>
    </w:p>
    <w:p>
      <w:pPr>
        <w:pStyle w:val="Normal"/>
        <w:numPr>
          <w:ilvl w:val="0"/>
          <w:numId w:val="10"/>
        </w:numPr>
        <w:rPr>
          <w:rFonts w:ascii="Verdana" w:hAnsi="Verdana"/>
          <w:sz w:val="24"/>
          <w:szCs w:val="24"/>
        </w:rPr>
      </w:pPr>
      <w:r>
        <w:rPr>
          <w:rFonts w:ascii="Verdana" w:hAnsi="Verdana"/>
          <w:sz w:val="24"/>
          <w:szCs w:val="24"/>
        </w:rPr>
        <w:t xml:space="preserve">Silencing, belittling, isolating someone </w:t>
      </w:r>
    </w:p>
    <w:p>
      <w:pPr>
        <w:pStyle w:val="Normal"/>
        <w:numPr>
          <w:ilvl w:val="0"/>
          <w:numId w:val="10"/>
        </w:numPr>
        <w:rPr>
          <w:rFonts w:ascii="Verdana" w:hAnsi="Verdana"/>
          <w:sz w:val="24"/>
          <w:szCs w:val="24"/>
        </w:rPr>
      </w:pPr>
      <w:r>
        <w:rPr>
          <w:rFonts w:ascii="Verdana" w:hAnsi="Verdana"/>
          <w:sz w:val="24"/>
          <w:szCs w:val="24"/>
        </w:rPr>
        <w:t>Witnessing the abuse of others</w:t>
      </w:r>
    </w:p>
    <w:p>
      <w:pPr>
        <w:pStyle w:val="Normal"/>
        <w:rPr>
          <w:rFonts w:ascii="Verdana" w:hAnsi="Verdana" w:cs="Verdana"/>
          <w:b/>
          <w:b/>
          <w:bCs/>
          <w:sz w:val="24"/>
          <w:szCs w:val="24"/>
        </w:rPr>
      </w:pPr>
      <w:r>
        <w:rPr>
          <w:rFonts w:cs="Verdana" w:ascii="Verdana" w:hAnsi="Verdana"/>
          <w:b/>
          <w:bCs/>
          <w:sz w:val="24"/>
          <w:szCs w:val="24"/>
        </w:rPr>
      </w:r>
    </w:p>
    <w:p>
      <w:pPr>
        <w:pStyle w:val="Normal"/>
        <w:rPr>
          <w:rFonts w:ascii="Verdana" w:hAnsi="Verdana"/>
          <w:sz w:val="24"/>
          <w:szCs w:val="24"/>
        </w:rPr>
      </w:pPr>
      <w:r>
        <w:rPr>
          <w:rFonts w:cs="Verdana" w:ascii="Verdana" w:hAnsi="Verdana"/>
          <w:b/>
          <w:bCs/>
          <w:sz w:val="24"/>
          <w:szCs w:val="24"/>
        </w:rPr>
        <w:t>Changes in behaviour which can also indicate emotional abuse include:</w:t>
      </w:r>
    </w:p>
    <w:p>
      <w:pPr>
        <w:pStyle w:val="Normal"/>
        <w:rPr>
          <w:rFonts w:ascii="Verdana" w:hAnsi="Verdana" w:cs="Verdana"/>
          <w:b/>
          <w:b/>
          <w:bCs/>
          <w:sz w:val="24"/>
          <w:szCs w:val="24"/>
        </w:rPr>
      </w:pPr>
      <w:r>
        <w:rPr>
          <w:rFonts w:cs="Verdana" w:ascii="Verdana" w:hAnsi="Verdana"/>
          <w:b/>
          <w:bCs/>
          <w:sz w:val="24"/>
          <w:szCs w:val="24"/>
        </w:rPr>
      </w:r>
    </w:p>
    <w:p>
      <w:pPr>
        <w:pStyle w:val="Normal"/>
        <w:numPr>
          <w:ilvl w:val="0"/>
          <w:numId w:val="26"/>
        </w:numPr>
        <w:rPr>
          <w:rFonts w:ascii="Verdana" w:hAnsi="Verdana"/>
          <w:sz w:val="24"/>
          <w:szCs w:val="24"/>
        </w:rPr>
      </w:pPr>
      <w:r>
        <w:rPr>
          <w:rFonts w:cs="Verdana" w:ascii="Verdana" w:hAnsi="Verdana"/>
          <w:sz w:val="24"/>
          <w:szCs w:val="24"/>
        </w:rPr>
        <w:t>Obsessions or phobias</w:t>
      </w:r>
    </w:p>
    <w:p>
      <w:pPr>
        <w:pStyle w:val="Normal"/>
        <w:numPr>
          <w:ilvl w:val="0"/>
          <w:numId w:val="26"/>
        </w:numPr>
        <w:rPr>
          <w:rFonts w:ascii="Verdana" w:hAnsi="Verdana"/>
          <w:sz w:val="24"/>
          <w:szCs w:val="24"/>
        </w:rPr>
      </w:pPr>
      <w:r>
        <w:rPr>
          <w:rFonts w:cs="Verdana" w:ascii="Verdana" w:hAnsi="Verdana"/>
          <w:sz w:val="24"/>
          <w:szCs w:val="24"/>
        </w:rPr>
        <w:t>Sudden under-achievement or lack of concentration</w:t>
      </w:r>
    </w:p>
    <w:p>
      <w:pPr>
        <w:pStyle w:val="Normal"/>
        <w:numPr>
          <w:ilvl w:val="0"/>
          <w:numId w:val="26"/>
        </w:numPr>
        <w:rPr>
          <w:rFonts w:ascii="Verdana" w:hAnsi="Verdana"/>
          <w:sz w:val="24"/>
          <w:szCs w:val="24"/>
        </w:rPr>
      </w:pPr>
      <w:r>
        <w:rPr>
          <w:rFonts w:cs="Verdana" w:ascii="Verdana" w:hAnsi="Verdana"/>
          <w:sz w:val="24"/>
          <w:szCs w:val="24"/>
        </w:rPr>
        <w:t>Inappropriate relationships with peers and/or adults</w:t>
      </w:r>
    </w:p>
    <w:p>
      <w:pPr>
        <w:pStyle w:val="Normal"/>
        <w:numPr>
          <w:ilvl w:val="0"/>
          <w:numId w:val="26"/>
        </w:numPr>
        <w:rPr>
          <w:rFonts w:ascii="Verdana" w:hAnsi="Verdana"/>
          <w:sz w:val="24"/>
          <w:szCs w:val="24"/>
        </w:rPr>
      </w:pPr>
      <w:r>
        <w:rPr>
          <w:rFonts w:cs="Verdana" w:ascii="Verdana" w:hAnsi="Verdana"/>
          <w:sz w:val="24"/>
          <w:szCs w:val="24"/>
        </w:rPr>
        <w:t>Being unable to play</w:t>
      </w:r>
    </w:p>
    <w:p>
      <w:pPr>
        <w:pStyle w:val="Normal"/>
        <w:numPr>
          <w:ilvl w:val="0"/>
          <w:numId w:val="26"/>
        </w:numPr>
        <w:rPr>
          <w:rFonts w:ascii="Verdana" w:hAnsi="Verdana"/>
          <w:sz w:val="24"/>
          <w:szCs w:val="24"/>
        </w:rPr>
      </w:pPr>
      <w:r>
        <w:rPr>
          <w:rFonts w:cs="Verdana" w:ascii="Verdana" w:hAnsi="Verdana"/>
          <w:sz w:val="24"/>
          <w:szCs w:val="24"/>
        </w:rPr>
        <w:t>Attention seeking behaviour</w:t>
      </w:r>
    </w:p>
    <w:p>
      <w:pPr>
        <w:pStyle w:val="Normal"/>
        <w:numPr>
          <w:ilvl w:val="0"/>
          <w:numId w:val="26"/>
        </w:numPr>
        <w:rPr>
          <w:rFonts w:ascii="Verdana" w:hAnsi="Verdana"/>
          <w:sz w:val="24"/>
          <w:szCs w:val="24"/>
        </w:rPr>
      </w:pPr>
      <w:r>
        <w:rPr>
          <w:rFonts w:cs="Verdana" w:ascii="Verdana" w:hAnsi="Verdana"/>
          <w:sz w:val="24"/>
          <w:szCs w:val="24"/>
        </w:rPr>
        <w:t>Fear of making mistakes</w:t>
      </w:r>
    </w:p>
    <w:p>
      <w:pPr>
        <w:pStyle w:val="Normal"/>
        <w:numPr>
          <w:ilvl w:val="0"/>
          <w:numId w:val="26"/>
        </w:numPr>
        <w:rPr>
          <w:rFonts w:ascii="Verdana" w:hAnsi="Verdana"/>
          <w:sz w:val="24"/>
          <w:szCs w:val="24"/>
        </w:rPr>
      </w:pPr>
      <w:r>
        <w:rPr>
          <w:rFonts w:cs="Verdana" w:ascii="Verdana" w:hAnsi="Verdana"/>
          <w:sz w:val="24"/>
          <w:szCs w:val="24"/>
        </w:rPr>
        <w:t>Self-harm</w:t>
      </w:r>
    </w:p>
    <w:p>
      <w:pPr>
        <w:pStyle w:val="Normal"/>
        <w:numPr>
          <w:ilvl w:val="0"/>
          <w:numId w:val="26"/>
        </w:numPr>
        <w:rPr>
          <w:rFonts w:ascii="Verdana" w:hAnsi="Verdana"/>
          <w:sz w:val="24"/>
          <w:szCs w:val="24"/>
        </w:rPr>
      </w:pPr>
      <w:r>
        <w:rPr>
          <w:rFonts w:cs="Verdana" w:ascii="Verdana" w:hAnsi="Verdana"/>
          <w:sz w:val="24"/>
          <w:szCs w:val="24"/>
        </w:rPr>
        <w:t>Fear of parent being approached regarding their behaviour</w:t>
      </w:r>
    </w:p>
    <w:p>
      <w:pPr>
        <w:pStyle w:val="Heading21"/>
        <w:numPr>
          <w:ilvl w:val="1"/>
          <w:numId w:val="4"/>
        </w:numPr>
        <w:rPr>
          <w:rFonts w:ascii="Verdana" w:hAnsi="Verdana"/>
          <w:sz w:val="24"/>
          <w:szCs w:val="24"/>
        </w:rPr>
      </w:pPr>
      <w:r>
        <w:rPr>
          <w:rFonts w:ascii="Verdana" w:hAnsi="Verdana"/>
          <w:sz w:val="24"/>
          <w:szCs w:val="24"/>
        </w:rPr>
      </w:r>
    </w:p>
    <w:p>
      <w:pPr>
        <w:pStyle w:val="Heading21"/>
        <w:numPr>
          <w:ilvl w:val="1"/>
          <w:numId w:val="4"/>
        </w:numPr>
        <w:rPr>
          <w:rFonts w:ascii="Verdana" w:hAnsi="Verdana"/>
          <w:sz w:val="24"/>
          <w:szCs w:val="24"/>
        </w:rPr>
      </w:pPr>
      <w:r>
        <w:rPr>
          <w:rFonts w:cs="Verdana" w:ascii="Verdana" w:hAnsi="Verdana"/>
          <w:b/>
          <w:bCs/>
          <w:sz w:val="24"/>
          <w:szCs w:val="24"/>
        </w:rPr>
        <w:t>5.3 Sexual Abuse</w:t>
      </w:r>
    </w:p>
    <w:p>
      <w:pPr>
        <w:pStyle w:val="Normal"/>
        <w:rPr>
          <w:rFonts w:ascii="Verdana" w:hAnsi="Verdana" w:cs="Verdana"/>
          <w:b/>
          <w:b/>
          <w:bCs/>
          <w:sz w:val="24"/>
          <w:szCs w:val="24"/>
        </w:rPr>
      </w:pPr>
      <w:r>
        <w:rPr>
          <w:rFonts w:cs="Verdana" w:ascii="Verdana" w:hAnsi="Verdana"/>
          <w:b/>
          <w:bCs/>
          <w:sz w:val="24"/>
          <w:szCs w:val="24"/>
        </w:rPr>
      </w:r>
    </w:p>
    <w:p>
      <w:pPr>
        <w:pStyle w:val="Normal"/>
        <w:rPr>
          <w:rFonts w:ascii="Verdana" w:hAnsi="Verdana"/>
          <w:sz w:val="24"/>
          <w:szCs w:val="24"/>
        </w:rPr>
      </w:pPr>
      <w:r>
        <w:rPr>
          <w:rFonts w:cs="Verdana" w:ascii="Verdana" w:hAnsi="Verdana"/>
          <w:b/>
          <w:bCs/>
          <w:sz w:val="24"/>
          <w:szCs w:val="24"/>
        </w:rPr>
        <w:t>The physical signs of sexual abuse may include:</w:t>
      </w:r>
    </w:p>
    <w:p>
      <w:pPr>
        <w:pStyle w:val="Normal"/>
        <w:rPr>
          <w:rFonts w:ascii="Verdana" w:hAnsi="Verdana" w:cs="Verdana"/>
          <w:b/>
          <w:b/>
          <w:bCs/>
          <w:sz w:val="24"/>
          <w:szCs w:val="24"/>
        </w:rPr>
      </w:pPr>
      <w:r>
        <w:rPr>
          <w:rFonts w:cs="Verdana" w:ascii="Verdana" w:hAnsi="Verdana"/>
          <w:b/>
          <w:bCs/>
          <w:sz w:val="24"/>
          <w:szCs w:val="24"/>
        </w:rPr>
      </w:r>
    </w:p>
    <w:p>
      <w:pPr>
        <w:pStyle w:val="Normal"/>
        <w:numPr>
          <w:ilvl w:val="0"/>
          <w:numId w:val="13"/>
        </w:numPr>
        <w:rPr>
          <w:rFonts w:ascii="Verdana" w:hAnsi="Verdana"/>
          <w:sz w:val="24"/>
          <w:szCs w:val="24"/>
        </w:rPr>
      </w:pPr>
      <w:r>
        <w:rPr>
          <w:rFonts w:cs="Verdana" w:ascii="Verdana" w:hAnsi="Verdana"/>
          <w:sz w:val="24"/>
          <w:szCs w:val="24"/>
        </w:rPr>
        <w:t>Pain or itching in the genital/anal area</w:t>
      </w:r>
    </w:p>
    <w:p>
      <w:pPr>
        <w:pStyle w:val="Normal"/>
        <w:numPr>
          <w:ilvl w:val="0"/>
          <w:numId w:val="13"/>
        </w:numPr>
        <w:rPr>
          <w:rFonts w:ascii="Verdana" w:hAnsi="Verdana"/>
          <w:sz w:val="24"/>
          <w:szCs w:val="24"/>
        </w:rPr>
      </w:pPr>
      <w:r>
        <w:rPr>
          <w:rFonts w:cs="Verdana" w:ascii="Verdana" w:hAnsi="Verdana"/>
          <w:sz w:val="24"/>
          <w:szCs w:val="24"/>
        </w:rPr>
        <w:t>Bruising or bleeding near genital/anal areas</w:t>
      </w:r>
    </w:p>
    <w:p>
      <w:pPr>
        <w:pStyle w:val="Normal"/>
        <w:numPr>
          <w:ilvl w:val="0"/>
          <w:numId w:val="13"/>
        </w:numPr>
        <w:rPr>
          <w:rFonts w:ascii="Verdana" w:hAnsi="Verdana"/>
          <w:sz w:val="24"/>
          <w:szCs w:val="24"/>
        </w:rPr>
      </w:pPr>
      <w:r>
        <w:rPr>
          <w:rFonts w:cs="Verdana" w:ascii="Verdana" w:hAnsi="Verdana"/>
          <w:sz w:val="24"/>
          <w:szCs w:val="24"/>
        </w:rPr>
        <w:t>Sexually transmitted disease</w:t>
      </w:r>
    </w:p>
    <w:p>
      <w:pPr>
        <w:pStyle w:val="Normal"/>
        <w:numPr>
          <w:ilvl w:val="0"/>
          <w:numId w:val="13"/>
        </w:numPr>
        <w:rPr>
          <w:rFonts w:ascii="Verdana" w:hAnsi="Verdana"/>
          <w:sz w:val="24"/>
          <w:szCs w:val="24"/>
        </w:rPr>
      </w:pPr>
      <w:r>
        <w:rPr>
          <w:rFonts w:cs="Verdana" w:ascii="Verdana" w:hAnsi="Verdana"/>
          <w:sz w:val="24"/>
          <w:szCs w:val="24"/>
        </w:rPr>
        <w:t>Vaginal discharge or infection</w:t>
      </w:r>
    </w:p>
    <w:p>
      <w:pPr>
        <w:pStyle w:val="Normal"/>
        <w:numPr>
          <w:ilvl w:val="0"/>
          <w:numId w:val="13"/>
        </w:numPr>
        <w:rPr>
          <w:rFonts w:ascii="Verdana" w:hAnsi="Verdana"/>
          <w:sz w:val="24"/>
          <w:szCs w:val="24"/>
        </w:rPr>
      </w:pPr>
      <w:r>
        <w:rPr>
          <w:rFonts w:cs="Verdana" w:ascii="Verdana" w:hAnsi="Verdana"/>
          <w:sz w:val="24"/>
          <w:szCs w:val="24"/>
        </w:rPr>
        <w:t>Stomach pains</w:t>
      </w:r>
    </w:p>
    <w:p>
      <w:pPr>
        <w:pStyle w:val="Normal"/>
        <w:numPr>
          <w:ilvl w:val="0"/>
          <w:numId w:val="13"/>
        </w:numPr>
        <w:rPr>
          <w:rFonts w:ascii="Verdana" w:hAnsi="Verdana"/>
          <w:sz w:val="24"/>
          <w:szCs w:val="24"/>
        </w:rPr>
      </w:pPr>
      <w:r>
        <w:rPr>
          <w:rFonts w:cs="Verdana" w:ascii="Verdana" w:hAnsi="Verdana"/>
          <w:sz w:val="24"/>
          <w:szCs w:val="24"/>
        </w:rPr>
        <w:t>Discomfort when walking or sitting down</w:t>
      </w:r>
    </w:p>
    <w:p>
      <w:pPr>
        <w:pStyle w:val="Normal"/>
        <w:numPr>
          <w:ilvl w:val="0"/>
          <w:numId w:val="13"/>
        </w:numPr>
        <w:rPr>
          <w:rFonts w:ascii="Verdana" w:hAnsi="Verdana"/>
          <w:sz w:val="24"/>
          <w:szCs w:val="24"/>
        </w:rPr>
      </w:pPr>
      <w:r>
        <w:rPr>
          <w:rFonts w:cs="Verdana" w:ascii="Verdana" w:hAnsi="Verdana"/>
          <w:sz w:val="24"/>
          <w:szCs w:val="24"/>
        </w:rPr>
        <w:t>Pregnancy</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b/>
          <w:bCs/>
          <w:sz w:val="24"/>
          <w:szCs w:val="24"/>
        </w:rPr>
        <w:t>Changes in behaviour which can also indicate sexual abuse include:</w:t>
      </w:r>
    </w:p>
    <w:p>
      <w:pPr>
        <w:pStyle w:val="Normal"/>
        <w:rPr>
          <w:rFonts w:ascii="Verdana" w:hAnsi="Verdana" w:cs="Verdana"/>
          <w:b/>
          <w:b/>
          <w:bCs/>
          <w:sz w:val="24"/>
          <w:szCs w:val="24"/>
        </w:rPr>
      </w:pPr>
      <w:r>
        <w:rPr>
          <w:rFonts w:cs="Verdana" w:ascii="Verdana" w:hAnsi="Verdana"/>
          <w:b/>
          <w:bCs/>
          <w:sz w:val="24"/>
          <w:szCs w:val="24"/>
        </w:rPr>
      </w:r>
    </w:p>
    <w:p>
      <w:pPr>
        <w:pStyle w:val="Normal"/>
        <w:numPr>
          <w:ilvl w:val="0"/>
          <w:numId w:val="12"/>
        </w:numPr>
        <w:rPr>
          <w:rFonts w:ascii="Verdana" w:hAnsi="Verdana"/>
          <w:sz w:val="24"/>
          <w:szCs w:val="24"/>
        </w:rPr>
      </w:pPr>
      <w:r>
        <w:rPr>
          <w:rFonts w:cs="Verdana" w:ascii="Verdana" w:hAnsi="Verdana"/>
          <w:sz w:val="24"/>
          <w:szCs w:val="24"/>
        </w:rPr>
        <w:t>Sudden or unexplained changes in behaviour e.g. becoming withdrawn or aggressive</w:t>
      </w:r>
    </w:p>
    <w:p>
      <w:pPr>
        <w:pStyle w:val="Normal"/>
        <w:numPr>
          <w:ilvl w:val="0"/>
          <w:numId w:val="12"/>
        </w:numPr>
        <w:rPr>
          <w:rFonts w:ascii="Verdana" w:hAnsi="Verdana"/>
          <w:sz w:val="24"/>
          <w:szCs w:val="24"/>
        </w:rPr>
      </w:pPr>
      <w:r>
        <w:rPr>
          <w:rFonts w:cs="Verdana" w:ascii="Verdana" w:hAnsi="Verdana"/>
          <w:sz w:val="24"/>
          <w:szCs w:val="24"/>
        </w:rPr>
        <w:t>Fear of being left with a specific person or group of people</w:t>
      </w:r>
    </w:p>
    <w:p>
      <w:pPr>
        <w:pStyle w:val="Normal"/>
        <w:numPr>
          <w:ilvl w:val="0"/>
          <w:numId w:val="12"/>
        </w:numPr>
        <w:rPr>
          <w:rFonts w:ascii="Verdana" w:hAnsi="Verdana"/>
          <w:sz w:val="24"/>
          <w:szCs w:val="24"/>
        </w:rPr>
      </w:pPr>
      <w:r>
        <w:rPr>
          <w:rFonts w:cs="Verdana" w:ascii="Verdana" w:hAnsi="Verdana"/>
          <w:sz w:val="24"/>
          <w:szCs w:val="24"/>
        </w:rPr>
        <w:t>Having nightmares</w:t>
      </w:r>
    </w:p>
    <w:p>
      <w:pPr>
        <w:pStyle w:val="Normal"/>
        <w:numPr>
          <w:ilvl w:val="0"/>
          <w:numId w:val="12"/>
        </w:numPr>
        <w:rPr>
          <w:rFonts w:ascii="Verdana" w:hAnsi="Verdana"/>
          <w:sz w:val="24"/>
          <w:szCs w:val="24"/>
        </w:rPr>
      </w:pPr>
      <w:r>
        <w:rPr>
          <w:rFonts w:cs="Verdana" w:ascii="Verdana" w:hAnsi="Verdana"/>
          <w:sz w:val="24"/>
          <w:szCs w:val="24"/>
        </w:rPr>
        <w:t>Running away from home</w:t>
      </w:r>
    </w:p>
    <w:p>
      <w:pPr>
        <w:pStyle w:val="Normal"/>
        <w:numPr>
          <w:ilvl w:val="0"/>
          <w:numId w:val="12"/>
        </w:numPr>
        <w:rPr>
          <w:rFonts w:ascii="Verdana" w:hAnsi="Verdana"/>
          <w:sz w:val="24"/>
          <w:szCs w:val="24"/>
        </w:rPr>
      </w:pPr>
      <w:r>
        <w:rPr>
          <w:rFonts w:cs="Verdana" w:ascii="Verdana" w:hAnsi="Verdana"/>
          <w:sz w:val="24"/>
          <w:szCs w:val="24"/>
        </w:rPr>
        <w:t>Sexual knowledge which is beyond their age or development al level</w:t>
      </w:r>
    </w:p>
    <w:p>
      <w:pPr>
        <w:pStyle w:val="Normal"/>
        <w:numPr>
          <w:ilvl w:val="0"/>
          <w:numId w:val="12"/>
        </w:numPr>
        <w:rPr>
          <w:rFonts w:ascii="Verdana" w:hAnsi="Verdana"/>
          <w:sz w:val="24"/>
          <w:szCs w:val="24"/>
        </w:rPr>
      </w:pPr>
      <w:r>
        <w:rPr>
          <w:rFonts w:cs="Verdana" w:ascii="Verdana" w:hAnsi="Verdana"/>
          <w:sz w:val="24"/>
          <w:szCs w:val="24"/>
        </w:rPr>
        <w:t>Sexual drawings or language</w:t>
      </w:r>
    </w:p>
    <w:p>
      <w:pPr>
        <w:pStyle w:val="Normal"/>
        <w:numPr>
          <w:ilvl w:val="0"/>
          <w:numId w:val="12"/>
        </w:numPr>
        <w:rPr>
          <w:rFonts w:ascii="Verdana" w:hAnsi="Verdana"/>
          <w:sz w:val="24"/>
          <w:szCs w:val="24"/>
        </w:rPr>
      </w:pPr>
      <w:r>
        <w:rPr>
          <w:rFonts w:cs="Verdana" w:ascii="Verdana" w:hAnsi="Verdana"/>
          <w:sz w:val="24"/>
          <w:szCs w:val="24"/>
        </w:rPr>
        <w:t>Bedwetting</w:t>
      </w:r>
    </w:p>
    <w:p>
      <w:pPr>
        <w:pStyle w:val="Normal"/>
        <w:numPr>
          <w:ilvl w:val="0"/>
          <w:numId w:val="12"/>
        </w:numPr>
        <w:rPr>
          <w:rFonts w:ascii="Verdana" w:hAnsi="Verdana"/>
          <w:sz w:val="24"/>
          <w:szCs w:val="24"/>
        </w:rPr>
      </w:pPr>
      <w:r>
        <w:rPr>
          <w:rFonts w:cs="Verdana" w:ascii="Verdana" w:hAnsi="Verdana"/>
          <w:sz w:val="24"/>
          <w:szCs w:val="24"/>
        </w:rPr>
        <w:t>Eating problems such as over-eating or anorexia</w:t>
      </w:r>
    </w:p>
    <w:p>
      <w:pPr>
        <w:pStyle w:val="Normal"/>
        <w:numPr>
          <w:ilvl w:val="0"/>
          <w:numId w:val="12"/>
        </w:numPr>
        <w:rPr>
          <w:rFonts w:ascii="Verdana" w:hAnsi="Verdana"/>
          <w:sz w:val="24"/>
          <w:szCs w:val="24"/>
        </w:rPr>
      </w:pPr>
      <w:r>
        <w:rPr>
          <w:rFonts w:cs="Verdana" w:ascii="Verdana" w:hAnsi="Verdana"/>
          <w:sz w:val="24"/>
          <w:szCs w:val="24"/>
        </w:rPr>
        <w:t>Self-harm or mutilation, sometimes leading to suicide attempts</w:t>
      </w:r>
    </w:p>
    <w:p>
      <w:pPr>
        <w:pStyle w:val="Normal"/>
        <w:numPr>
          <w:ilvl w:val="0"/>
          <w:numId w:val="12"/>
        </w:numPr>
        <w:rPr>
          <w:rFonts w:ascii="Verdana" w:hAnsi="Verdana"/>
          <w:sz w:val="24"/>
          <w:szCs w:val="24"/>
        </w:rPr>
      </w:pPr>
      <w:r>
        <w:rPr>
          <w:rFonts w:cs="Verdana" w:ascii="Verdana" w:hAnsi="Verdana"/>
          <w:sz w:val="24"/>
          <w:szCs w:val="24"/>
        </w:rPr>
        <w:t>Saying they have secrets they can not tell anyone about</w:t>
      </w:r>
    </w:p>
    <w:p>
      <w:pPr>
        <w:pStyle w:val="Normal"/>
        <w:numPr>
          <w:ilvl w:val="0"/>
          <w:numId w:val="12"/>
        </w:numPr>
        <w:rPr>
          <w:rFonts w:ascii="Verdana" w:hAnsi="Verdana"/>
          <w:sz w:val="24"/>
          <w:szCs w:val="24"/>
        </w:rPr>
      </w:pPr>
      <w:r>
        <w:rPr>
          <w:rFonts w:cs="Verdana" w:ascii="Verdana" w:hAnsi="Verdana"/>
          <w:sz w:val="24"/>
          <w:szCs w:val="24"/>
        </w:rPr>
        <w:t>Substance or drug abuse</w:t>
      </w:r>
    </w:p>
    <w:p>
      <w:pPr>
        <w:pStyle w:val="Normal"/>
        <w:numPr>
          <w:ilvl w:val="0"/>
          <w:numId w:val="12"/>
        </w:numPr>
        <w:rPr>
          <w:rFonts w:ascii="Verdana" w:hAnsi="Verdana"/>
          <w:sz w:val="24"/>
          <w:szCs w:val="24"/>
        </w:rPr>
      </w:pPr>
      <w:r>
        <w:rPr>
          <w:rFonts w:cs="Verdana" w:ascii="Verdana" w:hAnsi="Verdana"/>
          <w:sz w:val="24"/>
          <w:szCs w:val="24"/>
        </w:rPr>
        <w:t>Suddenly having unexplained sources of money</w:t>
      </w:r>
    </w:p>
    <w:p>
      <w:pPr>
        <w:pStyle w:val="Normal"/>
        <w:numPr>
          <w:ilvl w:val="0"/>
          <w:numId w:val="12"/>
        </w:numPr>
        <w:rPr>
          <w:rFonts w:ascii="Verdana" w:hAnsi="Verdana"/>
          <w:sz w:val="24"/>
          <w:szCs w:val="24"/>
        </w:rPr>
      </w:pPr>
      <w:r>
        <w:rPr>
          <w:rFonts w:cs="Verdana" w:ascii="Verdana" w:hAnsi="Verdana"/>
          <w:sz w:val="24"/>
          <w:szCs w:val="24"/>
        </w:rPr>
        <w:t>Not allowed to have friends (particularly in adolescence)</w:t>
      </w:r>
    </w:p>
    <w:p>
      <w:pPr>
        <w:pStyle w:val="Normal"/>
        <w:numPr>
          <w:ilvl w:val="0"/>
          <w:numId w:val="12"/>
        </w:numPr>
        <w:rPr>
          <w:rFonts w:ascii="Verdana" w:hAnsi="Verdana"/>
          <w:sz w:val="24"/>
          <w:szCs w:val="24"/>
        </w:rPr>
      </w:pPr>
      <w:r>
        <w:rPr>
          <w:rFonts w:cs="Verdana" w:ascii="Verdana" w:hAnsi="Verdana"/>
          <w:sz w:val="24"/>
          <w:szCs w:val="24"/>
        </w:rPr>
        <w:t>Acting in a sexually explicit way with adults</w:t>
      </w:r>
    </w:p>
    <w:p>
      <w:pPr>
        <w:pStyle w:val="Normal"/>
        <w:rPr>
          <w:rFonts w:ascii="Verdana" w:hAnsi="Verdana" w:cs="Verdana"/>
          <w:sz w:val="24"/>
          <w:szCs w:val="24"/>
        </w:rPr>
      </w:pPr>
      <w:r>
        <w:rPr>
          <w:rFonts w:cs="Verdana" w:ascii="Verdana" w:hAnsi="Verdana"/>
          <w:sz w:val="24"/>
          <w:szCs w:val="24"/>
        </w:rPr>
      </w:r>
    </w:p>
    <w:p>
      <w:pPr>
        <w:pStyle w:val="Heading21"/>
        <w:numPr>
          <w:ilvl w:val="1"/>
          <w:numId w:val="4"/>
        </w:numPr>
        <w:rPr>
          <w:rFonts w:ascii="Verdana" w:hAnsi="Verdana"/>
          <w:sz w:val="24"/>
          <w:szCs w:val="24"/>
        </w:rPr>
      </w:pPr>
      <w:r>
        <w:rPr>
          <w:rFonts w:cs="Verdana" w:ascii="Verdana" w:hAnsi="Verdana"/>
          <w:b/>
          <w:bCs/>
          <w:sz w:val="24"/>
          <w:szCs w:val="24"/>
        </w:rPr>
        <w:t>5.4 Neglect</w:t>
      </w:r>
    </w:p>
    <w:p>
      <w:pPr>
        <w:pStyle w:val="Normal"/>
        <w:rPr>
          <w:rFonts w:ascii="Verdana" w:hAnsi="Verdana" w:cs="Verdana"/>
          <w:b/>
          <w:b/>
          <w:bCs/>
          <w:sz w:val="24"/>
          <w:szCs w:val="24"/>
        </w:rPr>
      </w:pPr>
      <w:r>
        <w:rPr>
          <w:rFonts w:cs="Verdana" w:ascii="Verdana" w:hAnsi="Verdana"/>
          <w:b/>
          <w:bCs/>
          <w:sz w:val="24"/>
          <w:szCs w:val="24"/>
        </w:rPr>
      </w:r>
    </w:p>
    <w:p>
      <w:pPr>
        <w:pStyle w:val="Normal"/>
        <w:rPr>
          <w:rFonts w:ascii="Verdana" w:hAnsi="Verdana"/>
          <w:sz w:val="24"/>
          <w:szCs w:val="24"/>
        </w:rPr>
      </w:pPr>
      <w:r>
        <w:rPr>
          <w:rFonts w:cs="Verdana" w:ascii="Verdana" w:hAnsi="Verdana"/>
          <w:b/>
          <w:bCs/>
          <w:sz w:val="24"/>
          <w:szCs w:val="24"/>
        </w:rPr>
        <w:t>The physical signs of neglect may include:</w:t>
      </w:r>
    </w:p>
    <w:p>
      <w:pPr>
        <w:pStyle w:val="Normal"/>
        <w:rPr>
          <w:rFonts w:ascii="Verdana" w:hAnsi="Verdana" w:cs="Verdana"/>
          <w:b/>
          <w:b/>
          <w:bCs/>
          <w:sz w:val="24"/>
          <w:szCs w:val="24"/>
        </w:rPr>
      </w:pPr>
      <w:r>
        <w:rPr>
          <w:rFonts w:cs="Verdana" w:ascii="Verdana" w:hAnsi="Verdana"/>
          <w:b/>
          <w:bCs/>
          <w:sz w:val="24"/>
          <w:szCs w:val="24"/>
        </w:rPr>
      </w:r>
    </w:p>
    <w:p>
      <w:pPr>
        <w:pStyle w:val="Normal"/>
        <w:numPr>
          <w:ilvl w:val="0"/>
          <w:numId w:val="19"/>
        </w:numPr>
        <w:rPr>
          <w:rFonts w:ascii="Verdana" w:hAnsi="Verdana"/>
          <w:sz w:val="24"/>
          <w:szCs w:val="24"/>
        </w:rPr>
      </w:pPr>
      <w:r>
        <w:rPr>
          <w:rFonts w:cs="Verdana" w:ascii="Verdana" w:hAnsi="Verdana"/>
          <w:sz w:val="24"/>
          <w:szCs w:val="24"/>
        </w:rPr>
        <w:t>Constant hunger, sometimes stealing food from other children</w:t>
      </w:r>
    </w:p>
    <w:p>
      <w:pPr>
        <w:pStyle w:val="Normal"/>
        <w:numPr>
          <w:ilvl w:val="0"/>
          <w:numId w:val="19"/>
        </w:numPr>
        <w:rPr>
          <w:rFonts w:ascii="Verdana" w:hAnsi="Verdana"/>
          <w:sz w:val="24"/>
          <w:szCs w:val="24"/>
        </w:rPr>
      </w:pPr>
      <w:r>
        <w:rPr>
          <w:rFonts w:cs="Verdana" w:ascii="Verdana" w:hAnsi="Verdana"/>
          <w:sz w:val="24"/>
          <w:szCs w:val="24"/>
        </w:rPr>
        <w:t>Constantly dirty or smelly</w:t>
      </w:r>
    </w:p>
    <w:p>
      <w:pPr>
        <w:pStyle w:val="Normal"/>
        <w:numPr>
          <w:ilvl w:val="0"/>
          <w:numId w:val="19"/>
        </w:numPr>
        <w:rPr>
          <w:rFonts w:ascii="Verdana" w:hAnsi="Verdana"/>
          <w:sz w:val="24"/>
          <w:szCs w:val="24"/>
        </w:rPr>
      </w:pPr>
      <w:r>
        <w:rPr>
          <w:rFonts w:cs="Verdana" w:ascii="Verdana" w:hAnsi="Verdana"/>
          <w:sz w:val="24"/>
          <w:szCs w:val="24"/>
        </w:rPr>
        <w:t>Loss of weight or being constantly underweight</w:t>
      </w:r>
    </w:p>
    <w:p>
      <w:pPr>
        <w:pStyle w:val="Normal"/>
        <w:numPr>
          <w:ilvl w:val="0"/>
          <w:numId w:val="19"/>
        </w:numPr>
        <w:rPr>
          <w:rFonts w:ascii="Verdana" w:hAnsi="Verdana"/>
          <w:sz w:val="24"/>
          <w:szCs w:val="24"/>
        </w:rPr>
      </w:pPr>
      <w:r>
        <w:rPr>
          <w:rFonts w:cs="Verdana" w:ascii="Verdana" w:hAnsi="Verdana"/>
          <w:sz w:val="24"/>
          <w:szCs w:val="24"/>
        </w:rPr>
        <w:t>Inappropriate dress for the conditions</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b/>
          <w:bCs/>
          <w:sz w:val="24"/>
          <w:szCs w:val="24"/>
        </w:rPr>
        <w:t>Changes in behaviour which can also indicate neglect include:</w:t>
      </w:r>
    </w:p>
    <w:p>
      <w:pPr>
        <w:pStyle w:val="Normal"/>
        <w:rPr>
          <w:rFonts w:ascii="Verdana" w:hAnsi="Verdana" w:cs="Verdana"/>
          <w:b/>
          <w:b/>
          <w:bCs/>
          <w:sz w:val="24"/>
          <w:szCs w:val="24"/>
        </w:rPr>
      </w:pPr>
      <w:r>
        <w:rPr>
          <w:rFonts w:cs="Verdana" w:ascii="Verdana" w:hAnsi="Verdana"/>
          <w:b/>
          <w:bCs/>
          <w:sz w:val="24"/>
          <w:szCs w:val="24"/>
        </w:rPr>
      </w:r>
    </w:p>
    <w:p>
      <w:pPr>
        <w:pStyle w:val="Normal"/>
        <w:numPr>
          <w:ilvl w:val="0"/>
          <w:numId w:val="29"/>
        </w:numPr>
        <w:rPr>
          <w:rFonts w:ascii="Verdana" w:hAnsi="Verdana"/>
          <w:sz w:val="24"/>
          <w:szCs w:val="24"/>
        </w:rPr>
      </w:pPr>
      <w:r>
        <w:rPr>
          <w:rFonts w:cs="Verdana" w:ascii="Verdana" w:hAnsi="Verdana"/>
          <w:sz w:val="24"/>
          <w:szCs w:val="24"/>
        </w:rPr>
        <w:t>Complaining of being tired all the time</w:t>
      </w:r>
    </w:p>
    <w:p>
      <w:pPr>
        <w:pStyle w:val="Normal"/>
        <w:numPr>
          <w:ilvl w:val="0"/>
          <w:numId w:val="29"/>
        </w:numPr>
        <w:rPr>
          <w:rFonts w:ascii="Verdana" w:hAnsi="Verdana"/>
          <w:sz w:val="24"/>
          <w:szCs w:val="24"/>
        </w:rPr>
      </w:pPr>
      <w:r>
        <w:rPr>
          <w:rFonts w:cs="Verdana" w:ascii="Verdana" w:hAnsi="Verdana"/>
          <w:sz w:val="24"/>
          <w:szCs w:val="24"/>
        </w:rPr>
        <w:t>Not requesting medical assistance and/or failing to attend appointments</w:t>
      </w:r>
    </w:p>
    <w:p>
      <w:pPr>
        <w:pStyle w:val="Normal"/>
        <w:numPr>
          <w:ilvl w:val="0"/>
          <w:numId w:val="29"/>
        </w:numPr>
        <w:rPr>
          <w:rFonts w:ascii="Verdana" w:hAnsi="Verdana"/>
          <w:sz w:val="24"/>
          <w:szCs w:val="24"/>
        </w:rPr>
      </w:pPr>
      <w:r>
        <w:rPr>
          <w:rFonts w:cs="Verdana" w:ascii="Verdana" w:hAnsi="Verdana"/>
          <w:sz w:val="24"/>
          <w:szCs w:val="24"/>
        </w:rPr>
        <w:t>Having few friends</w:t>
      </w:r>
    </w:p>
    <w:p>
      <w:pPr>
        <w:pStyle w:val="Normal"/>
        <w:numPr>
          <w:ilvl w:val="0"/>
          <w:numId w:val="29"/>
        </w:numPr>
        <w:rPr>
          <w:rFonts w:ascii="Verdana" w:hAnsi="Verdana"/>
          <w:sz w:val="24"/>
          <w:szCs w:val="24"/>
        </w:rPr>
      </w:pPr>
      <w:r>
        <w:rPr>
          <w:rFonts w:cs="Verdana" w:ascii="Verdana" w:hAnsi="Verdana"/>
          <w:sz w:val="24"/>
          <w:szCs w:val="24"/>
        </w:rPr>
        <w:t>Mentioning being left alone or unsupervised</w:t>
      </w:r>
    </w:p>
    <w:p>
      <w:pPr>
        <w:pStyle w:val="Normal"/>
        <w:tabs>
          <w:tab w:val="left" w:pos="720" w:leader="none"/>
        </w:tabs>
        <w:rPr>
          <w:rFonts w:ascii="Verdana" w:hAnsi="Verdana" w:cs="Verdana"/>
          <w:color w:val="0070C0"/>
          <w:sz w:val="24"/>
          <w:szCs w:val="24"/>
        </w:rPr>
      </w:pPr>
      <w:r>
        <w:rPr>
          <w:rFonts w:cs="Verdana" w:ascii="Verdana" w:hAnsi="Verdana"/>
          <w:color w:val="0070C0"/>
          <w:sz w:val="24"/>
          <w:szCs w:val="24"/>
        </w:rPr>
      </w:r>
    </w:p>
    <w:p>
      <w:pPr>
        <w:pStyle w:val="Normal"/>
        <w:rPr>
          <w:rFonts w:ascii="Verdana" w:hAnsi="Verdana" w:cs="Verdana"/>
          <w:color w:val="000000" w:themeColor="text1"/>
          <w:sz w:val="24"/>
          <w:szCs w:val="24"/>
        </w:rPr>
      </w:pPr>
      <w:r>
        <w:rPr>
          <w:rFonts w:cs="Verdana" w:ascii="Verdana" w:hAnsi="Verdana"/>
          <w:color w:val="000000" w:themeColor="text1"/>
          <w:sz w:val="24"/>
          <w:szCs w:val="24"/>
        </w:rPr>
      </w:r>
    </w:p>
    <w:p>
      <w:pPr>
        <w:pStyle w:val="Heading21"/>
        <w:numPr>
          <w:ilvl w:val="1"/>
          <w:numId w:val="4"/>
        </w:numPr>
        <w:rPr>
          <w:rFonts w:ascii="Verdana" w:hAnsi="Verdana"/>
          <w:sz w:val="24"/>
          <w:szCs w:val="24"/>
        </w:rPr>
      </w:pPr>
      <w:r>
        <w:rPr>
          <w:rFonts w:cs="Verdana" w:ascii="Verdana" w:hAnsi="Verdana"/>
          <w:b/>
          <w:bCs/>
          <w:caps/>
          <w:color w:val="000000" w:themeColor="text1"/>
          <w:sz w:val="24"/>
          <w:szCs w:val="24"/>
        </w:rPr>
        <w:t>6. What to do if you suspect that abuse may have occurred</w:t>
      </w:r>
    </w:p>
    <w:p>
      <w:pPr>
        <w:pStyle w:val="Heading21"/>
        <w:numPr>
          <w:ilvl w:val="1"/>
          <w:numId w:val="4"/>
        </w:numPr>
        <w:rPr>
          <w:rFonts w:ascii="Verdana" w:hAnsi="Verdana" w:cs="Verdana"/>
          <w:b/>
          <w:b/>
          <w:bCs/>
          <w:caps/>
          <w:color w:val="000000" w:themeColor="text1"/>
          <w:sz w:val="24"/>
          <w:szCs w:val="24"/>
        </w:rPr>
      </w:pPr>
      <w:r>
        <w:rPr>
          <w:rFonts w:cs="Verdana" w:ascii="Verdana" w:hAnsi="Verdana"/>
          <w:b/>
          <w:bCs/>
          <w:caps/>
          <w:color w:val="000000" w:themeColor="text1"/>
          <w:sz w:val="24"/>
          <w:szCs w:val="24"/>
        </w:rPr>
      </w:r>
    </w:p>
    <w:p>
      <w:pPr>
        <w:pStyle w:val="Heading21"/>
        <w:numPr>
          <w:ilvl w:val="1"/>
          <w:numId w:val="4"/>
        </w:numPr>
        <w:rPr>
          <w:rFonts w:ascii="Verdana" w:hAnsi="Verdana"/>
          <w:sz w:val="24"/>
          <w:szCs w:val="24"/>
        </w:rPr>
      </w:pPr>
      <w:r>
        <w:rPr>
          <w:rFonts w:cs="Verdana" w:ascii="Verdana" w:hAnsi="Verdana"/>
          <w:b/>
          <w:color w:val="000000" w:themeColor="text1"/>
          <w:sz w:val="24"/>
          <w:szCs w:val="24"/>
        </w:rPr>
        <w:t>6.1 Reporting concerns</w:t>
      </w:r>
    </w:p>
    <w:p>
      <w:pPr>
        <w:pStyle w:val="Heading21"/>
        <w:numPr>
          <w:ilvl w:val="1"/>
          <w:numId w:val="4"/>
        </w:numPr>
        <w:rPr>
          <w:rFonts w:ascii="Verdana" w:hAnsi="Verdana" w:cs="Verdana"/>
          <w:b/>
          <w:b/>
          <w:color w:val="000000" w:themeColor="text1"/>
          <w:sz w:val="24"/>
          <w:szCs w:val="24"/>
        </w:rPr>
      </w:pPr>
      <w:r>
        <w:rPr>
          <w:rFonts w:cs="Verdana" w:ascii="Verdana" w:hAnsi="Verdana"/>
          <w:b/>
          <w:color w:val="000000" w:themeColor="text1"/>
          <w:sz w:val="24"/>
          <w:szCs w:val="24"/>
        </w:rPr>
      </w:r>
    </w:p>
    <w:p>
      <w:pPr>
        <w:pStyle w:val="Heading21"/>
        <w:numPr>
          <w:ilvl w:val="1"/>
          <w:numId w:val="4"/>
        </w:numPr>
        <w:rPr>
          <w:rFonts w:ascii="Verdana" w:hAnsi="Verdana"/>
          <w:sz w:val="24"/>
          <w:szCs w:val="24"/>
        </w:rPr>
      </w:pPr>
      <w:r>
        <w:rPr>
          <w:rFonts w:cs="Verdana" w:ascii="Verdana" w:hAnsi="Verdana"/>
          <w:color w:val="000000" w:themeColor="text1"/>
          <w:sz w:val="24"/>
          <w:szCs w:val="24"/>
        </w:rPr>
        <w:t>You must report the concerns immediately to the designated person</w:t>
      </w:r>
      <w:r>
        <w:rPr>
          <w:rFonts w:cs="Verdana" w:ascii="Verdana" w:hAnsi="Verdana"/>
          <w:iCs/>
          <w:color w:val="000000" w:themeColor="text1"/>
          <w:sz w:val="24"/>
          <w:szCs w:val="24"/>
        </w:rPr>
        <w:t>:</w:t>
      </w:r>
    </w:p>
    <w:p>
      <w:pPr>
        <w:pStyle w:val="TextBody"/>
        <w:ind w:left="360" w:hanging="0"/>
        <w:rPr>
          <w:rFonts w:ascii="Verdana" w:hAnsi="Verdana"/>
          <w:sz w:val="24"/>
          <w:szCs w:val="24"/>
        </w:rPr>
      </w:pPr>
      <w:r>
        <w:rPr>
          <w:rFonts w:eastAsia="Verdana" w:cs="Verdana" w:ascii="Verdana" w:hAnsi="Verdana"/>
          <w:color w:val="000000" w:themeColor="text1" w:themeShade="ff" w:themeTint="ff"/>
          <w:sz w:val="24"/>
          <w:szCs w:val="24"/>
        </w:rPr>
        <w:t xml:space="preserve">   </w:t>
      </w:r>
      <w:r>
        <w:rPr>
          <w:rFonts w:cs="Verdana" w:ascii="Verdana" w:hAnsi="Verdana"/>
          <w:color w:val="000000" w:themeColor="text1" w:themeShade="ff" w:themeTint="ff"/>
          <w:sz w:val="24"/>
          <w:szCs w:val="24"/>
        </w:rPr>
        <w:t>Maggie Harper – Co-ordina</w:t>
      </w:r>
      <w:r>
        <w:rPr>
          <w:rFonts w:cs="Verdana" w:ascii="Verdana" w:hAnsi="Verdana"/>
          <w:sz w:val="24"/>
          <w:szCs w:val="24"/>
        </w:rPr>
        <w:t>tor</w:t>
      </w:r>
    </w:p>
    <w:p>
      <w:pPr>
        <w:pStyle w:val="TextBody"/>
        <w:ind w:left="360" w:hanging="360"/>
        <w:rPr>
          <w:rFonts w:ascii="Verdana" w:hAnsi="Verdana"/>
          <w:sz w:val="24"/>
          <w:szCs w:val="24"/>
        </w:rPr>
      </w:pPr>
      <w:r>
        <w:rPr>
          <w:rFonts w:cs="Verdana" w:ascii="Verdana" w:hAnsi="Verdana"/>
          <w:b w:val="false"/>
          <w:bCs w:val="false"/>
          <w:sz w:val="24"/>
          <w:szCs w:val="24"/>
        </w:rPr>
        <w:t xml:space="preserve">      </w:t>
      </w:r>
      <w:r>
        <w:rPr>
          <w:rFonts w:cs="Verdana" w:ascii="Verdana" w:hAnsi="Verdana"/>
          <w:b w:val="false"/>
          <w:bCs w:val="false"/>
          <w:sz w:val="24"/>
          <w:szCs w:val="24"/>
        </w:rPr>
        <w:t xml:space="preserve">If she is unavailable, then the deputy designated person is: </w:t>
      </w:r>
    </w:p>
    <w:p>
      <w:pPr>
        <w:pStyle w:val="TextBody"/>
        <w:ind w:left="360" w:hanging="0"/>
        <w:rPr>
          <w:rFonts w:ascii="Verdana" w:hAnsi="Verdana"/>
          <w:sz w:val="24"/>
          <w:szCs w:val="24"/>
        </w:rPr>
      </w:pPr>
      <w:r>
        <w:rPr>
          <w:rFonts w:cs="Verdana" w:ascii="Verdana" w:hAnsi="Verdana"/>
          <w:sz w:val="24"/>
          <w:szCs w:val="24"/>
        </w:rPr>
        <w:t xml:space="preserve">   </w:t>
      </w:r>
      <w:r>
        <w:rPr>
          <w:rFonts w:cs="Verdana" w:ascii="Verdana" w:hAnsi="Verdana"/>
          <w:sz w:val="24"/>
          <w:szCs w:val="24"/>
        </w:rPr>
        <w:t>Sheila Martin – Toy Librarian</w:t>
      </w:r>
    </w:p>
    <w:p>
      <w:pPr>
        <w:pStyle w:val="TextBody"/>
        <w:rPr>
          <w:rFonts w:ascii="Verdana" w:hAnsi="Verdana" w:cs="Verdana"/>
          <w:b w:val="false"/>
          <w:b w:val="false"/>
          <w:bCs w:val="false"/>
          <w:sz w:val="24"/>
          <w:szCs w:val="24"/>
        </w:rPr>
      </w:pPr>
      <w:r>
        <w:rPr>
          <w:rFonts w:cs="Verdana" w:ascii="Verdana" w:hAnsi="Verdana"/>
          <w:b w:val="false"/>
          <w:bCs w:val="false"/>
          <w:sz w:val="24"/>
          <w:szCs w:val="24"/>
        </w:rPr>
      </w:r>
    </w:p>
    <w:p>
      <w:pPr>
        <w:pStyle w:val="TextBody"/>
        <w:rPr>
          <w:rFonts w:ascii="Verdana" w:hAnsi="Verdana"/>
          <w:sz w:val="24"/>
          <w:szCs w:val="24"/>
        </w:rPr>
      </w:pPr>
      <w:r>
        <w:rPr>
          <w:rFonts w:cs="Verdana" w:ascii="Verdana" w:hAnsi="Verdana"/>
          <w:b w:val="false"/>
          <w:bCs w:val="false"/>
          <w:sz w:val="24"/>
          <w:szCs w:val="24"/>
        </w:rPr>
        <w:t>The role of the designated person is to:</w:t>
      </w:r>
    </w:p>
    <w:p>
      <w:pPr>
        <w:pStyle w:val="Normal"/>
        <w:numPr>
          <w:ilvl w:val="0"/>
          <w:numId w:val="23"/>
        </w:numPr>
        <w:rPr>
          <w:rFonts w:ascii="Verdana" w:hAnsi="Verdana"/>
          <w:sz w:val="24"/>
          <w:szCs w:val="24"/>
        </w:rPr>
      </w:pPr>
      <w:r>
        <w:rPr>
          <w:rFonts w:cs="Verdana" w:ascii="Verdana" w:hAnsi="Verdana"/>
          <w:sz w:val="24"/>
          <w:szCs w:val="24"/>
        </w:rPr>
        <w:t xml:space="preserve">Obtain information from staff, volunteers, children or parents and carers who have child protection concerns and to record this information; </w:t>
      </w:r>
    </w:p>
    <w:p>
      <w:pPr>
        <w:pStyle w:val="Normal"/>
        <w:numPr>
          <w:ilvl w:val="0"/>
          <w:numId w:val="23"/>
        </w:numPr>
        <w:rPr>
          <w:rFonts w:ascii="Verdana" w:hAnsi="Verdana"/>
          <w:sz w:val="24"/>
          <w:szCs w:val="24"/>
        </w:rPr>
      </w:pPr>
      <w:r>
        <w:rPr>
          <w:rFonts w:cs="Verdana" w:ascii="Verdana" w:hAnsi="Verdana"/>
          <w:sz w:val="24"/>
          <w:szCs w:val="24"/>
        </w:rPr>
        <w:t xml:space="preserve">Assess the information quickly and carefully and ask for further information as appropriate; </w:t>
      </w:r>
    </w:p>
    <w:p>
      <w:pPr>
        <w:pStyle w:val="Normal"/>
        <w:numPr>
          <w:ilvl w:val="0"/>
          <w:numId w:val="23"/>
        </w:numPr>
        <w:rPr>
          <w:rFonts w:ascii="Verdana" w:hAnsi="Verdana"/>
          <w:sz w:val="24"/>
          <w:szCs w:val="24"/>
        </w:rPr>
      </w:pPr>
      <w:r>
        <w:rPr>
          <w:rFonts w:cs="Verdana" w:ascii="Verdana" w:hAnsi="Verdana"/>
          <w:sz w:val="24"/>
          <w:szCs w:val="24"/>
        </w:rPr>
        <w:t xml:space="preserve">They should also consult with a statutory child protection agency such as the local social services department or the NSPCC to clarify any doubts or worries; </w:t>
      </w:r>
    </w:p>
    <w:p>
      <w:pPr>
        <w:pStyle w:val="Normal"/>
        <w:numPr>
          <w:ilvl w:val="0"/>
          <w:numId w:val="23"/>
        </w:numPr>
        <w:rPr>
          <w:rFonts w:ascii="Verdana" w:hAnsi="Verdana"/>
          <w:sz w:val="24"/>
          <w:szCs w:val="24"/>
        </w:rPr>
      </w:pPr>
      <w:r>
        <w:rPr>
          <w:rFonts w:ascii="Verdana" w:hAnsi="Verdana"/>
          <w:sz w:val="24"/>
          <w:szCs w:val="24"/>
        </w:rPr>
        <w:t>The toy library currently liase with the Westminster Children and family hub.</w:t>
      </w:r>
    </w:p>
    <w:p>
      <w:pPr>
        <w:pStyle w:val="Normal"/>
        <w:numPr>
          <w:ilvl w:val="0"/>
          <w:numId w:val="23"/>
        </w:numPr>
        <w:rPr>
          <w:rFonts w:ascii="Verdana" w:hAnsi="Verdana"/>
          <w:sz w:val="24"/>
          <w:szCs w:val="24"/>
        </w:rPr>
      </w:pPr>
      <w:r>
        <w:rPr>
          <w:rFonts w:cs="Verdana" w:ascii="Verdana" w:hAnsi="Verdana"/>
          <w:sz w:val="24"/>
          <w:szCs w:val="24"/>
        </w:rPr>
        <w:t xml:space="preserve">The designated person should make a referral to a statutory child protection agency or the police without delay if appropriate. </w:t>
      </w:r>
    </w:p>
    <w:p>
      <w:pPr>
        <w:pStyle w:val="Normal"/>
        <w:ind w:left="360" w:hanging="0"/>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The designated person has been nominated by Pimlico Toy Library to refer allegations or suspicions of neglect or abuse to the statutory authorities. In the absence of Maggie Harper, the matter should be brought to the attention of Sheila Martin, Toy Librarian.</w:t>
      </w:r>
    </w:p>
    <w:p>
      <w:pPr>
        <w:pStyle w:val="Normal"/>
        <w:tabs>
          <w:tab w:val="clear" w:pos="720"/>
          <w:tab w:val="left" w:pos="3146" w:leader="none"/>
        </w:tabs>
        <w:rPr>
          <w:rFonts w:ascii="Verdana" w:hAnsi="Verdana"/>
          <w:sz w:val="24"/>
          <w:szCs w:val="24"/>
        </w:rPr>
      </w:pPr>
      <w:r>
        <w:rPr>
          <w:rFonts w:cs="Verdana" w:ascii="Verdana" w:hAnsi="Verdana"/>
          <w:sz w:val="24"/>
          <w:szCs w:val="24"/>
        </w:rPr>
        <w:tab/>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b/>
          <w:sz w:val="24"/>
          <w:szCs w:val="24"/>
        </w:rPr>
        <w:t>6.2 Confidentiality concerning reporting suspicions</w:t>
      </w:r>
    </w:p>
    <w:p>
      <w:pPr>
        <w:pStyle w:val="Normal"/>
        <w:rPr>
          <w:rFonts w:ascii="Verdana" w:hAnsi="Verdana" w:cs="Verdana"/>
          <w:b/>
          <w:b/>
          <w:sz w:val="24"/>
          <w:szCs w:val="24"/>
        </w:rPr>
      </w:pPr>
      <w:r>
        <w:rPr>
          <w:rFonts w:cs="Verdana" w:ascii="Verdana" w:hAnsi="Verdana"/>
          <w:b/>
          <w:sz w:val="24"/>
          <w:szCs w:val="24"/>
        </w:rPr>
      </w:r>
    </w:p>
    <w:p>
      <w:pPr>
        <w:pStyle w:val="Normal"/>
        <w:rPr>
          <w:rFonts w:ascii="Verdana" w:hAnsi="Verdana"/>
          <w:sz w:val="24"/>
          <w:szCs w:val="24"/>
        </w:rPr>
      </w:pPr>
      <w:r>
        <w:rPr>
          <w:rFonts w:cs="Verdana" w:ascii="Verdana" w:hAnsi="Verdana"/>
          <w:sz w:val="24"/>
          <w:szCs w:val="24"/>
        </w:rPr>
        <w:t>Suspicions will not be discussed with anyone other than those nominated above.</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b/>
          <w:sz w:val="24"/>
          <w:szCs w:val="24"/>
        </w:rPr>
        <w:t>6.3 Referrals to child protection agencies</w:t>
      </w:r>
    </w:p>
    <w:p>
      <w:pPr>
        <w:pStyle w:val="Normal"/>
        <w:rPr>
          <w:rFonts w:ascii="Verdana" w:hAnsi="Verdana" w:cs="Verdana"/>
          <w:b/>
          <w:b/>
          <w:sz w:val="24"/>
          <w:szCs w:val="24"/>
        </w:rPr>
      </w:pPr>
      <w:r>
        <w:rPr>
          <w:rFonts w:cs="Verdana" w:ascii="Verdana" w:hAnsi="Verdana"/>
          <w:b/>
          <w:sz w:val="24"/>
          <w:szCs w:val="24"/>
        </w:rPr>
      </w:r>
    </w:p>
    <w:p>
      <w:pPr>
        <w:pStyle w:val="Normal"/>
        <w:rPr>
          <w:rFonts w:ascii="Verdana" w:hAnsi="Verdana"/>
          <w:sz w:val="24"/>
          <w:szCs w:val="24"/>
        </w:rPr>
      </w:pPr>
      <w:r>
        <w:rPr>
          <w:rFonts w:cs="Verdana" w:ascii="Verdana" w:hAnsi="Verdana"/>
          <w:sz w:val="24"/>
          <w:szCs w:val="24"/>
        </w:rPr>
        <w:t>It is the right of any individual to make direct referrals to the child protection agencies. If for any reason you believe that the nominated persons have not responded appropriately to your concerns, then it is up to you to contact the child protection agencies directly.</w:t>
      </w:r>
    </w:p>
    <w:p>
      <w:pPr>
        <w:pStyle w:val="Normal"/>
        <w:rPr>
          <w:rFonts w:ascii="Verdana" w:hAnsi="Verdana" w:cs="Verdana"/>
          <w:sz w:val="24"/>
          <w:szCs w:val="24"/>
        </w:rPr>
      </w:pPr>
      <w:r>
        <w:rPr>
          <w:rFonts w:cs="Verdana" w:ascii="Verdana" w:hAnsi="Verdana"/>
          <w:sz w:val="24"/>
          <w:szCs w:val="24"/>
        </w:rPr>
      </w:r>
    </w:p>
    <w:p>
      <w:pPr>
        <w:pStyle w:val="Heading21"/>
        <w:numPr>
          <w:ilvl w:val="1"/>
          <w:numId w:val="4"/>
        </w:numPr>
        <w:rPr>
          <w:rFonts w:ascii="Verdana" w:hAnsi="Verdana"/>
          <w:sz w:val="24"/>
          <w:szCs w:val="24"/>
        </w:rPr>
      </w:pPr>
      <w:r>
        <w:rPr>
          <w:rFonts w:cs="Verdana" w:ascii="Verdana" w:hAnsi="Verdana"/>
          <w:b/>
          <w:bCs/>
          <w:sz w:val="24"/>
          <w:szCs w:val="24"/>
        </w:rPr>
        <w:t>6.4 Allegations of physical abuse, emotional abuse, or neglect</w:t>
      </w:r>
    </w:p>
    <w:p>
      <w:pPr>
        <w:pStyle w:val="Normal"/>
        <w:rPr>
          <w:rFonts w:ascii="Verdana" w:hAnsi="Verdana" w:cs="Verdana"/>
          <w:b/>
          <w:b/>
          <w:bCs/>
          <w:color w:val="FF0000"/>
          <w:sz w:val="24"/>
          <w:szCs w:val="24"/>
        </w:rPr>
      </w:pPr>
      <w:r>
        <w:rPr>
          <w:rFonts w:cs="Verdana" w:ascii="Verdana" w:hAnsi="Verdana"/>
          <w:b/>
          <w:bCs/>
          <w:color w:val="FF0000"/>
          <w:sz w:val="24"/>
          <w:szCs w:val="24"/>
        </w:rPr>
      </w:r>
    </w:p>
    <w:p>
      <w:pPr>
        <w:pStyle w:val="Normal"/>
        <w:rPr>
          <w:rFonts w:ascii="Verdana" w:hAnsi="Verdana"/>
          <w:sz w:val="24"/>
          <w:szCs w:val="24"/>
        </w:rPr>
      </w:pPr>
      <w:r>
        <w:rPr>
          <w:rFonts w:cs="Verdana" w:ascii="Verdana" w:hAnsi="Verdana"/>
          <w:bCs/>
          <w:sz w:val="24"/>
          <w:szCs w:val="24"/>
        </w:rPr>
        <w:t>If a child has a symptom of physical abuse, emotional abuse, or neglect the designated person will:</w:t>
      </w:r>
    </w:p>
    <w:p>
      <w:pPr>
        <w:pStyle w:val="Normal"/>
        <w:rPr>
          <w:rFonts w:ascii="Verdana" w:hAnsi="Verdana" w:cs="Verdana"/>
          <w:bCs/>
          <w:i/>
          <w:i/>
          <w:iCs/>
          <w:sz w:val="24"/>
          <w:szCs w:val="24"/>
        </w:rPr>
      </w:pPr>
      <w:r>
        <w:rPr>
          <w:rFonts w:cs="Verdana" w:ascii="Verdana" w:hAnsi="Verdana"/>
          <w:bCs/>
          <w:i/>
          <w:iCs/>
          <w:sz w:val="24"/>
          <w:szCs w:val="24"/>
        </w:rPr>
      </w:r>
    </w:p>
    <w:p>
      <w:pPr>
        <w:pStyle w:val="Normal"/>
        <w:numPr>
          <w:ilvl w:val="0"/>
          <w:numId w:val="24"/>
        </w:numPr>
        <w:rPr>
          <w:rFonts w:ascii="Verdana" w:hAnsi="Verdana"/>
          <w:sz w:val="24"/>
          <w:szCs w:val="24"/>
        </w:rPr>
      </w:pPr>
      <w:r>
        <w:rPr>
          <w:rFonts w:cs="Verdana" w:ascii="Verdana" w:hAnsi="Verdana"/>
          <w:sz w:val="24"/>
          <w:szCs w:val="24"/>
        </w:rPr>
        <w:t>Contact Social Services for advice in cases of deliberate injury or concerns about the safety of the child. The parents should not be informed by the organisation in these circumstances;</w:t>
      </w:r>
    </w:p>
    <w:p>
      <w:pPr>
        <w:pStyle w:val="Normal"/>
        <w:numPr>
          <w:ilvl w:val="0"/>
          <w:numId w:val="24"/>
        </w:numPr>
        <w:rPr>
          <w:rFonts w:ascii="Verdana" w:hAnsi="Verdana"/>
          <w:sz w:val="24"/>
          <w:szCs w:val="24"/>
        </w:rPr>
      </w:pPr>
      <w:r>
        <w:rPr>
          <w:rFonts w:cs="Verdana" w:ascii="Verdana" w:hAnsi="Verdana"/>
          <w:sz w:val="24"/>
          <w:szCs w:val="24"/>
        </w:rPr>
        <w:t>Where emergency medical attention is necessary it will be sought immediately. The designated person will inform the doctor of any suspicions of abuse;</w:t>
      </w:r>
    </w:p>
    <w:p>
      <w:pPr>
        <w:pStyle w:val="ListParagraph"/>
        <w:numPr>
          <w:ilvl w:val="0"/>
          <w:numId w:val="24"/>
        </w:numPr>
        <w:rPr>
          <w:rFonts w:ascii="Verdana" w:hAnsi="Verdana"/>
          <w:sz w:val="24"/>
          <w:szCs w:val="24"/>
        </w:rPr>
      </w:pPr>
      <w:r>
        <w:rPr>
          <w:rFonts w:cs="Verdana" w:ascii="Verdana" w:hAnsi="Verdana"/>
          <w:sz w:val="24"/>
          <w:szCs w:val="24"/>
        </w:rPr>
        <w:t xml:space="preserve">In other circumstances, speak with the parent/carer/guardian and suggest that medical help/attention is sought for the child. </w:t>
      </w:r>
    </w:p>
    <w:p>
      <w:pPr>
        <w:pStyle w:val="Normal"/>
        <w:numPr>
          <w:ilvl w:val="0"/>
          <w:numId w:val="24"/>
        </w:numPr>
        <w:rPr>
          <w:rFonts w:ascii="Verdana" w:hAnsi="Verdana"/>
          <w:sz w:val="24"/>
          <w:szCs w:val="24"/>
        </w:rPr>
      </w:pPr>
      <w:r>
        <w:rPr>
          <w:rFonts w:cs="Verdana" w:ascii="Verdana" w:hAnsi="Verdana"/>
          <w:sz w:val="24"/>
          <w:szCs w:val="24"/>
        </w:rPr>
        <w:t>If appropriate the parent/carer will be encouraged to seek help from social services. If the parent/care/guardian fails to act the designated person should in cases of real concern contact social services for advice;</w:t>
      </w:r>
    </w:p>
    <w:p>
      <w:pPr>
        <w:pStyle w:val="Normal"/>
        <w:numPr>
          <w:ilvl w:val="0"/>
          <w:numId w:val="24"/>
        </w:numPr>
        <w:rPr>
          <w:rFonts w:ascii="Verdana" w:hAnsi="Verdana"/>
          <w:sz w:val="24"/>
          <w:szCs w:val="24"/>
        </w:rPr>
      </w:pPr>
      <w:r>
        <w:rPr>
          <w:rFonts w:cs="Verdana" w:ascii="Verdana" w:hAnsi="Verdana"/>
          <w:sz w:val="24"/>
          <w:szCs w:val="24"/>
        </w:rPr>
        <w:t xml:space="preserve">Where the designated person is unsure whether to refer a case to social services then seek advice from Westminster, Bessborough Family Hub. </w:t>
      </w:r>
    </w:p>
    <w:p>
      <w:pPr>
        <w:pStyle w:val="Normal"/>
        <w:rPr>
          <w:rFonts w:ascii="Verdana" w:hAnsi="Verdana" w:cs="Verdana"/>
          <w:sz w:val="24"/>
          <w:szCs w:val="24"/>
        </w:rPr>
      </w:pPr>
      <w:r>
        <w:rPr>
          <w:rFonts w:cs="Verdana" w:ascii="Verdana" w:hAnsi="Verdana"/>
          <w:sz w:val="24"/>
          <w:szCs w:val="24"/>
        </w:rPr>
      </w:r>
    </w:p>
    <w:p>
      <w:pPr>
        <w:pStyle w:val="Heading21"/>
        <w:numPr>
          <w:ilvl w:val="1"/>
          <w:numId w:val="4"/>
        </w:numPr>
        <w:rPr>
          <w:rFonts w:ascii="Verdana" w:hAnsi="Verdana"/>
          <w:sz w:val="24"/>
          <w:szCs w:val="24"/>
        </w:rPr>
      </w:pPr>
      <w:r>
        <w:rPr>
          <w:rFonts w:cs="Verdana" w:ascii="Verdana" w:hAnsi="Verdana"/>
          <w:b/>
          <w:bCs/>
          <w:sz w:val="24"/>
          <w:szCs w:val="24"/>
        </w:rPr>
        <w:t>6.5 Allegations of sexual abuse</w:t>
      </w:r>
    </w:p>
    <w:p>
      <w:pPr>
        <w:pStyle w:val="Normal"/>
        <w:rPr>
          <w:rFonts w:ascii="Verdana" w:hAnsi="Verdana" w:cs="Verdana"/>
          <w:b/>
          <w:b/>
          <w:bCs/>
          <w:sz w:val="24"/>
          <w:szCs w:val="24"/>
        </w:rPr>
      </w:pPr>
      <w:r>
        <w:rPr>
          <w:rFonts w:cs="Verdana" w:ascii="Verdana" w:hAnsi="Verdana"/>
          <w:b/>
          <w:bCs/>
          <w:sz w:val="24"/>
          <w:szCs w:val="24"/>
        </w:rPr>
      </w:r>
    </w:p>
    <w:p>
      <w:pPr>
        <w:pStyle w:val="Normal"/>
        <w:rPr>
          <w:rFonts w:ascii="Verdana" w:hAnsi="Verdana"/>
          <w:sz w:val="24"/>
          <w:szCs w:val="24"/>
        </w:rPr>
      </w:pPr>
      <w:r>
        <w:rPr>
          <w:rFonts w:cs="Verdana" w:ascii="Verdana" w:hAnsi="Verdana"/>
          <w:bCs/>
          <w:sz w:val="24"/>
          <w:szCs w:val="24"/>
        </w:rPr>
        <w:t>In the event of allegations or suspicions of sexual abuse the designated person will:</w:t>
      </w:r>
    </w:p>
    <w:p>
      <w:pPr>
        <w:pStyle w:val="Normal"/>
        <w:rPr>
          <w:rFonts w:ascii="Verdana" w:hAnsi="Verdana" w:cs="Verdana"/>
          <w:b/>
          <w:b/>
          <w:bCs/>
          <w:i/>
          <w:i/>
          <w:iCs/>
          <w:sz w:val="24"/>
          <w:szCs w:val="24"/>
        </w:rPr>
      </w:pPr>
      <w:r>
        <w:rPr>
          <w:rFonts w:cs="Verdana" w:ascii="Verdana" w:hAnsi="Verdana"/>
          <w:b/>
          <w:bCs/>
          <w:i/>
          <w:iCs/>
          <w:sz w:val="24"/>
          <w:szCs w:val="24"/>
        </w:rPr>
      </w:r>
    </w:p>
    <w:p>
      <w:pPr>
        <w:pStyle w:val="Normal"/>
        <w:numPr>
          <w:ilvl w:val="0"/>
          <w:numId w:val="11"/>
        </w:numPr>
        <w:rPr>
          <w:rFonts w:ascii="Verdana" w:hAnsi="Verdana"/>
          <w:sz w:val="24"/>
          <w:szCs w:val="24"/>
        </w:rPr>
      </w:pPr>
      <w:r>
        <w:rPr>
          <w:rFonts w:cs="Verdana" w:ascii="Verdana" w:hAnsi="Verdana"/>
          <w:sz w:val="24"/>
          <w:szCs w:val="24"/>
        </w:rPr>
        <w:t>Contact the Social Service duty social worker for children and families directly. The designated person will not speak to the parent (or anyone else);</w:t>
      </w:r>
    </w:p>
    <w:p>
      <w:pPr>
        <w:pStyle w:val="Normal"/>
        <w:numPr>
          <w:ilvl w:val="0"/>
          <w:numId w:val="11"/>
        </w:numPr>
        <w:rPr>
          <w:rFonts w:ascii="Verdana" w:hAnsi="Verdana"/>
          <w:sz w:val="24"/>
          <w:szCs w:val="24"/>
        </w:rPr>
      </w:pPr>
      <w:r>
        <w:rPr>
          <w:rFonts w:cs="Verdana" w:ascii="Verdana" w:hAnsi="Verdana"/>
          <w:sz w:val="24"/>
          <w:szCs w:val="24"/>
        </w:rPr>
        <w:t>If the designated person is unsure whether or not to follow the above guidance, then advice from the Area Child protection Committee will be sought;</w:t>
      </w:r>
    </w:p>
    <w:p>
      <w:pPr>
        <w:pStyle w:val="Normal"/>
        <w:numPr>
          <w:ilvl w:val="0"/>
          <w:numId w:val="11"/>
        </w:numPr>
        <w:rPr>
          <w:rFonts w:ascii="Verdana" w:hAnsi="Verdana"/>
          <w:sz w:val="24"/>
          <w:szCs w:val="24"/>
        </w:rPr>
      </w:pPr>
      <w:r>
        <w:rPr>
          <w:rFonts w:cs="Verdana" w:ascii="Verdana" w:hAnsi="Verdana"/>
          <w:sz w:val="24"/>
          <w:szCs w:val="24"/>
        </w:rPr>
        <w:t>Under no circumstances is the designated person attempt to carry out any investigation into the allegation or suspicions of sexual abuse. The role of the designated person is to collect and clarify the precise details of the allegation or suspicion and to provide this information to social services whose task it is to investigate the matter under section 47 of the Children Act;</w:t>
      </w:r>
    </w:p>
    <w:p>
      <w:pPr>
        <w:pStyle w:val="Normal"/>
        <w:numPr>
          <w:ilvl w:val="0"/>
          <w:numId w:val="11"/>
        </w:numPr>
        <w:rPr>
          <w:rFonts w:ascii="Verdana" w:hAnsi="Verdana"/>
          <w:sz w:val="24"/>
          <w:szCs w:val="24"/>
        </w:rPr>
      </w:pPr>
      <w:r>
        <w:rPr>
          <w:rFonts w:cs="Verdana" w:ascii="Verdana" w:hAnsi="Verdana"/>
          <w:sz w:val="24"/>
          <w:szCs w:val="24"/>
        </w:rPr>
        <w:t>Whilst allegations or suspicions of sexual abuse should normally be reported to the designated person, their absence should not delay referral to social services.</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b/>
          <w:bCs/>
          <w:caps/>
          <w:sz w:val="24"/>
          <w:szCs w:val="24"/>
        </w:rPr>
        <w:t>7. Responding to a child making an allegation of abuse</w:t>
      </w:r>
    </w:p>
    <w:p>
      <w:pPr>
        <w:pStyle w:val="Normal"/>
        <w:rPr>
          <w:rFonts w:ascii="Verdana" w:hAnsi="Verdana" w:cs="Verdana"/>
          <w:b/>
          <w:b/>
          <w:bCs/>
          <w:caps/>
          <w:sz w:val="24"/>
          <w:szCs w:val="24"/>
        </w:rPr>
      </w:pPr>
      <w:r>
        <w:rPr>
          <w:rFonts w:cs="Verdana" w:ascii="Verdana" w:hAnsi="Verdana"/>
          <w:b/>
          <w:bCs/>
          <w:caps/>
          <w:sz w:val="24"/>
          <w:szCs w:val="24"/>
        </w:rPr>
      </w:r>
    </w:p>
    <w:p>
      <w:pPr>
        <w:pStyle w:val="Normal"/>
        <w:numPr>
          <w:ilvl w:val="0"/>
          <w:numId w:val="15"/>
        </w:numPr>
        <w:rPr>
          <w:rFonts w:ascii="Verdana" w:hAnsi="Verdana"/>
          <w:sz w:val="24"/>
          <w:szCs w:val="24"/>
        </w:rPr>
      </w:pPr>
      <w:r>
        <w:rPr>
          <w:rFonts w:cs="Verdana" w:ascii="Verdana" w:hAnsi="Verdana"/>
          <w:sz w:val="24"/>
          <w:szCs w:val="24"/>
        </w:rPr>
        <w:t>Stay calm, listen carefully to what is being said</w:t>
      </w:r>
    </w:p>
    <w:p>
      <w:pPr>
        <w:pStyle w:val="Normal"/>
        <w:numPr>
          <w:ilvl w:val="0"/>
          <w:numId w:val="15"/>
        </w:numPr>
        <w:rPr>
          <w:rFonts w:ascii="Verdana" w:hAnsi="Verdana"/>
          <w:sz w:val="24"/>
          <w:szCs w:val="24"/>
        </w:rPr>
      </w:pPr>
      <w:r>
        <w:rPr>
          <w:rFonts w:cs="Verdana" w:ascii="Verdana" w:hAnsi="Verdana"/>
          <w:sz w:val="24"/>
          <w:szCs w:val="24"/>
        </w:rPr>
        <w:t xml:space="preserve">Find an appropriate early opportunity to explain that it is likely that the information will need to be share with others – </w:t>
      </w:r>
      <w:r>
        <w:rPr>
          <w:rFonts w:cs="Verdana" w:ascii="Verdana" w:hAnsi="Verdana"/>
          <w:b/>
          <w:sz w:val="24"/>
          <w:szCs w:val="24"/>
        </w:rPr>
        <w:t>do not promise to keep secrets</w:t>
      </w:r>
    </w:p>
    <w:p>
      <w:pPr>
        <w:pStyle w:val="Normal"/>
        <w:numPr>
          <w:ilvl w:val="0"/>
          <w:numId w:val="15"/>
        </w:numPr>
        <w:rPr>
          <w:rFonts w:ascii="Verdana" w:hAnsi="Verdana"/>
          <w:sz w:val="24"/>
          <w:szCs w:val="24"/>
        </w:rPr>
      </w:pPr>
      <w:r>
        <w:rPr>
          <w:rFonts w:cs="Verdana" w:ascii="Verdana" w:hAnsi="Verdana"/>
          <w:sz w:val="24"/>
          <w:szCs w:val="24"/>
        </w:rPr>
        <w:t>Allow the child to continue at his/her own pace</w:t>
      </w:r>
    </w:p>
    <w:p>
      <w:pPr>
        <w:pStyle w:val="Normal"/>
        <w:numPr>
          <w:ilvl w:val="0"/>
          <w:numId w:val="15"/>
        </w:numPr>
        <w:rPr>
          <w:rFonts w:ascii="Verdana" w:hAnsi="Verdana"/>
          <w:sz w:val="24"/>
          <w:szCs w:val="24"/>
        </w:rPr>
      </w:pPr>
      <w:r>
        <w:rPr>
          <w:rFonts w:cs="Verdana" w:ascii="Verdana" w:hAnsi="Verdana"/>
          <w:sz w:val="24"/>
          <w:szCs w:val="24"/>
        </w:rPr>
        <w:t>Ask questions for clarification only, and always avoid asking questions that suggest a particular answer</w:t>
      </w:r>
    </w:p>
    <w:p>
      <w:pPr>
        <w:pStyle w:val="Normal"/>
        <w:numPr>
          <w:ilvl w:val="0"/>
          <w:numId w:val="15"/>
        </w:numPr>
        <w:rPr>
          <w:rFonts w:ascii="Verdana" w:hAnsi="Verdana"/>
          <w:sz w:val="24"/>
          <w:szCs w:val="24"/>
        </w:rPr>
      </w:pPr>
      <w:r>
        <w:rPr>
          <w:rFonts w:cs="Verdana" w:ascii="Verdana" w:hAnsi="Verdana"/>
          <w:sz w:val="24"/>
          <w:szCs w:val="24"/>
        </w:rPr>
        <w:t>Reassure the child that they have done the right thing in telling you</w:t>
      </w:r>
    </w:p>
    <w:p>
      <w:pPr>
        <w:pStyle w:val="Normal"/>
        <w:numPr>
          <w:ilvl w:val="0"/>
          <w:numId w:val="15"/>
        </w:numPr>
        <w:rPr>
          <w:rFonts w:ascii="Verdana" w:hAnsi="Verdana"/>
          <w:sz w:val="24"/>
          <w:szCs w:val="24"/>
        </w:rPr>
      </w:pPr>
      <w:r>
        <w:rPr>
          <w:rFonts w:cs="Verdana" w:ascii="Verdana" w:hAnsi="Verdana"/>
          <w:sz w:val="24"/>
          <w:szCs w:val="24"/>
        </w:rPr>
        <w:t>Tell them what you will do next and with whom the information will be shared</w:t>
      </w:r>
    </w:p>
    <w:p>
      <w:pPr>
        <w:pStyle w:val="Normal"/>
        <w:numPr>
          <w:ilvl w:val="0"/>
          <w:numId w:val="15"/>
        </w:numPr>
        <w:rPr>
          <w:rFonts w:ascii="Verdana" w:hAnsi="Verdana"/>
          <w:sz w:val="24"/>
          <w:szCs w:val="24"/>
        </w:rPr>
      </w:pPr>
      <w:r>
        <w:rPr>
          <w:rFonts w:cs="Verdana" w:ascii="Verdana" w:hAnsi="Verdana"/>
          <w:sz w:val="24"/>
          <w:szCs w:val="24"/>
        </w:rPr>
        <w:t>Record in writing what was said using the child’s own words as soon as possible, note the date, time, any names mentioned, to whom the information was given and ensure that the record is signed and dated</w:t>
      </w:r>
      <w:r>
        <w:rPr>
          <w:rFonts w:ascii="Verdana" w:hAnsi="Verdana"/>
          <w:sz w:val="24"/>
          <w:szCs w:val="24"/>
        </w:rPr>
        <w:t>.</w:t>
      </w:r>
    </w:p>
    <w:p>
      <w:pPr>
        <w:pStyle w:val="ListParagraph"/>
        <w:numPr>
          <w:ilvl w:val="0"/>
          <w:numId w:val="36"/>
        </w:numPr>
        <w:tabs>
          <w:tab w:val="left" w:pos="720" w:leader="none"/>
        </w:tabs>
        <w:spacing w:lineRule="atLeast" w:line="200"/>
        <w:rPr>
          <w:rFonts w:ascii="Verdana" w:hAnsi="Verdana"/>
          <w:sz w:val="24"/>
          <w:szCs w:val="24"/>
        </w:rPr>
      </w:pPr>
      <w:r>
        <w:rPr>
          <w:rFonts w:ascii="Verdana" w:hAnsi="Verdana"/>
          <w:color w:val="000000" w:themeColor="text1"/>
          <w:sz w:val="24"/>
          <w:szCs w:val="24"/>
        </w:rPr>
        <w:t xml:space="preserve">Ask open ended questions. ‘Remember the </w:t>
      </w:r>
      <w:r>
        <w:rPr>
          <w:rFonts w:ascii="Verdana" w:hAnsi="Verdana"/>
          <w:b/>
          <w:bCs/>
          <w:color w:val="7030A0"/>
          <w:sz w:val="24"/>
          <w:szCs w:val="24"/>
        </w:rPr>
        <w:t>‘TED’</w:t>
      </w:r>
      <w:r>
        <w:rPr>
          <w:rFonts w:ascii="Verdana" w:hAnsi="Verdana"/>
          <w:color w:val="7030A0"/>
          <w:sz w:val="24"/>
          <w:szCs w:val="24"/>
        </w:rPr>
        <w:t xml:space="preserve"> </w:t>
      </w:r>
      <w:r>
        <w:rPr>
          <w:rFonts w:ascii="Verdana" w:hAnsi="Verdana"/>
          <w:color w:val="000000" w:themeColor="text1"/>
          <w:sz w:val="24"/>
          <w:szCs w:val="24"/>
        </w:rPr>
        <w:t>acronym’</w:t>
      </w:r>
    </w:p>
    <w:p>
      <w:pPr>
        <w:pStyle w:val="Normal"/>
        <w:tabs>
          <w:tab w:val="left" w:pos="720" w:leader="none"/>
        </w:tabs>
        <w:spacing w:lineRule="atLeast" w:line="200"/>
        <w:rPr>
          <w:rFonts w:ascii="Verdana" w:hAnsi="Verdana"/>
          <w:sz w:val="24"/>
          <w:szCs w:val="24"/>
        </w:rPr>
      </w:pPr>
      <w:r>
        <w:rPr>
          <w:rFonts w:ascii="Verdana" w:hAnsi="Verdana"/>
          <w:b/>
          <w:bCs/>
          <w:color w:val="7030A0"/>
          <w:sz w:val="24"/>
          <w:szCs w:val="24"/>
        </w:rPr>
        <w:t>T</w:t>
      </w:r>
      <w:r>
        <w:rPr>
          <w:rFonts w:ascii="Verdana" w:hAnsi="Verdana"/>
          <w:color w:val="000000" w:themeColor="text1"/>
          <w:sz w:val="24"/>
          <w:szCs w:val="24"/>
        </w:rPr>
        <w:t>ell me….</w:t>
      </w:r>
    </w:p>
    <w:p>
      <w:pPr>
        <w:pStyle w:val="Normal"/>
        <w:tabs>
          <w:tab w:val="left" w:pos="720" w:leader="none"/>
        </w:tabs>
        <w:spacing w:lineRule="atLeast" w:line="200"/>
        <w:rPr>
          <w:rFonts w:ascii="Verdana" w:hAnsi="Verdana"/>
          <w:sz w:val="24"/>
          <w:szCs w:val="24"/>
        </w:rPr>
      </w:pPr>
      <w:r>
        <w:rPr>
          <w:rFonts w:ascii="Verdana" w:hAnsi="Verdana"/>
          <w:b/>
          <w:bCs/>
          <w:color w:val="7030A0"/>
          <w:sz w:val="24"/>
          <w:szCs w:val="24"/>
        </w:rPr>
        <w:t>E</w:t>
      </w:r>
      <w:r>
        <w:rPr>
          <w:rFonts w:ascii="Verdana" w:hAnsi="Verdana"/>
          <w:color w:val="000000" w:themeColor="text1"/>
          <w:sz w:val="24"/>
          <w:szCs w:val="24"/>
        </w:rPr>
        <w:t>xplain to me…..</w:t>
      </w:r>
    </w:p>
    <w:p>
      <w:pPr>
        <w:pStyle w:val="Normal"/>
        <w:tabs>
          <w:tab w:val="left" w:pos="720" w:leader="none"/>
        </w:tabs>
        <w:spacing w:lineRule="atLeast" w:line="200"/>
        <w:rPr>
          <w:rFonts w:ascii="Verdana" w:hAnsi="Verdana"/>
          <w:sz w:val="24"/>
          <w:szCs w:val="24"/>
        </w:rPr>
      </w:pPr>
      <w:r>
        <w:rPr>
          <w:rFonts w:ascii="Verdana" w:hAnsi="Verdana"/>
          <w:b/>
          <w:bCs/>
          <w:color w:val="7030A0"/>
          <w:sz w:val="24"/>
          <w:szCs w:val="24"/>
        </w:rPr>
        <w:t>D</w:t>
      </w:r>
      <w:r>
        <w:rPr>
          <w:rFonts w:ascii="Verdana" w:hAnsi="Verdana"/>
          <w:color w:val="000000" w:themeColor="text1"/>
          <w:sz w:val="24"/>
          <w:szCs w:val="24"/>
        </w:rPr>
        <w:t>escribe to me…..’</w:t>
      </w:r>
    </w:p>
    <w:p>
      <w:pPr>
        <w:pStyle w:val="Normal"/>
        <w:tabs>
          <w:tab w:val="left" w:pos="720" w:leader="none"/>
        </w:tabs>
        <w:spacing w:lineRule="atLeast" w:line="200"/>
        <w:rPr>
          <w:rFonts w:ascii="Verdana" w:hAnsi="Verdana"/>
          <w:color w:val="000000" w:themeColor="text1"/>
          <w:sz w:val="24"/>
          <w:szCs w:val="24"/>
        </w:rPr>
      </w:pPr>
      <w:r>
        <w:rPr>
          <w:rFonts w:ascii="Verdana" w:hAnsi="Verdana"/>
          <w:color w:val="000000" w:themeColor="text1"/>
          <w:sz w:val="24"/>
          <w:szCs w:val="24"/>
        </w:rPr>
      </w:r>
    </w:p>
    <w:p>
      <w:pPr>
        <w:pStyle w:val="Normal"/>
        <w:tabs>
          <w:tab w:val="left" w:pos="720" w:leader="none"/>
        </w:tabs>
        <w:spacing w:lineRule="atLeast" w:line="200"/>
        <w:rPr>
          <w:rFonts w:ascii="Verdana" w:hAnsi="Verdana"/>
          <w:sz w:val="24"/>
          <w:szCs w:val="24"/>
        </w:rPr>
      </w:pPr>
      <w:r>
        <w:rPr>
          <w:rFonts w:ascii="Verdana" w:hAnsi="Verdana"/>
          <w:color w:val="000000" w:themeColor="text1"/>
          <w:sz w:val="24"/>
          <w:szCs w:val="24"/>
        </w:rPr>
        <w:t xml:space="preserve">(Safeguarding Network – Asking questions). </w:t>
      </w:r>
    </w:p>
    <w:p>
      <w:pPr>
        <w:pStyle w:val="Normal"/>
        <w:rPr>
          <w:rFonts w:ascii="Verdana" w:hAnsi="Verdana" w:cs="Verdana"/>
          <w:sz w:val="24"/>
          <w:szCs w:val="24"/>
        </w:rPr>
      </w:pPr>
      <w:r>
        <w:rPr>
          <w:rFonts w:cs="Verdana" w:ascii="Verdana" w:hAnsi="Verdana"/>
          <w:sz w:val="24"/>
          <w:szCs w:val="24"/>
        </w:rPr>
      </w:r>
    </w:p>
    <w:p>
      <w:pPr>
        <w:pStyle w:val="Heading21"/>
        <w:numPr>
          <w:ilvl w:val="1"/>
          <w:numId w:val="4"/>
        </w:numPr>
        <w:rPr>
          <w:rFonts w:ascii="Verdana" w:hAnsi="Verdana"/>
          <w:sz w:val="24"/>
          <w:szCs w:val="24"/>
        </w:rPr>
      </w:pPr>
      <w:r>
        <w:rPr>
          <w:rFonts w:cs="Verdana" w:ascii="Verdana" w:hAnsi="Verdana"/>
          <w:b/>
          <w:bCs/>
          <w:sz w:val="24"/>
          <w:szCs w:val="24"/>
        </w:rPr>
        <w:t>Helpful statements to make:</w:t>
      </w:r>
    </w:p>
    <w:p>
      <w:pPr>
        <w:pStyle w:val="Normal"/>
        <w:rPr>
          <w:rFonts w:ascii="Verdana" w:hAnsi="Verdana" w:cs="Verdana"/>
          <w:b/>
          <w:b/>
          <w:bCs/>
          <w:sz w:val="24"/>
          <w:szCs w:val="24"/>
        </w:rPr>
      </w:pPr>
      <w:r>
        <w:rPr>
          <w:rFonts w:cs="Verdana" w:ascii="Verdana" w:hAnsi="Verdana"/>
          <w:b/>
          <w:bCs/>
          <w:sz w:val="24"/>
          <w:szCs w:val="24"/>
        </w:rPr>
      </w:r>
    </w:p>
    <w:p>
      <w:pPr>
        <w:pStyle w:val="Normal"/>
        <w:numPr>
          <w:ilvl w:val="0"/>
          <w:numId w:val="14"/>
        </w:numPr>
        <w:rPr>
          <w:rFonts w:ascii="Verdana" w:hAnsi="Verdana"/>
          <w:sz w:val="24"/>
          <w:szCs w:val="24"/>
        </w:rPr>
      </w:pPr>
      <w:r>
        <w:rPr>
          <w:rFonts w:cs="Verdana" w:ascii="Verdana" w:hAnsi="Verdana"/>
          <w:sz w:val="24"/>
          <w:szCs w:val="24"/>
        </w:rPr>
        <w:t>I believe you (or showing acceptance of what the child says)</w:t>
      </w:r>
    </w:p>
    <w:p>
      <w:pPr>
        <w:pStyle w:val="Normal"/>
        <w:numPr>
          <w:ilvl w:val="0"/>
          <w:numId w:val="14"/>
        </w:numPr>
        <w:rPr>
          <w:rFonts w:ascii="Verdana" w:hAnsi="Verdana"/>
          <w:sz w:val="24"/>
          <w:szCs w:val="24"/>
        </w:rPr>
      </w:pPr>
      <w:r>
        <w:rPr>
          <w:rFonts w:cs="Verdana" w:ascii="Verdana" w:hAnsi="Verdana"/>
          <w:sz w:val="24"/>
          <w:szCs w:val="24"/>
        </w:rPr>
        <w:t>Thank you for telling me</w:t>
      </w:r>
    </w:p>
    <w:p>
      <w:pPr>
        <w:pStyle w:val="Normal"/>
        <w:numPr>
          <w:ilvl w:val="0"/>
          <w:numId w:val="14"/>
        </w:numPr>
        <w:rPr>
          <w:rFonts w:ascii="Verdana" w:hAnsi="Verdana"/>
          <w:sz w:val="24"/>
          <w:szCs w:val="24"/>
        </w:rPr>
      </w:pPr>
      <w:r>
        <w:rPr>
          <w:rFonts w:cs="Verdana" w:ascii="Verdana" w:hAnsi="Verdana"/>
          <w:sz w:val="24"/>
          <w:szCs w:val="24"/>
        </w:rPr>
        <w:t>It’s not your fault</w:t>
      </w:r>
    </w:p>
    <w:p>
      <w:pPr>
        <w:pStyle w:val="Normal"/>
        <w:numPr>
          <w:ilvl w:val="0"/>
          <w:numId w:val="14"/>
        </w:numPr>
        <w:rPr>
          <w:rFonts w:ascii="Verdana" w:hAnsi="Verdana"/>
          <w:sz w:val="24"/>
          <w:szCs w:val="24"/>
        </w:rPr>
      </w:pPr>
      <w:r>
        <w:rPr>
          <w:rFonts w:cs="Verdana" w:ascii="Verdana" w:hAnsi="Verdana"/>
          <w:sz w:val="24"/>
          <w:szCs w:val="24"/>
        </w:rPr>
        <w:t>I will help you</w:t>
      </w:r>
    </w:p>
    <w:p>
      <w:pPr>
        <w:pStyle w:val="Normal"/>
        <w:rPr>
          <w:rFonts w:ascii="Verdana" w:hAnsi="Verdana" w:cs="Verdana"/>
          <w:sz w:val="24"/>
          <w:szCs w:val="24"/>
        </w:rPr>
      </w:pPr>
      <w:r>
        <w:rPr>
          <w:rFonts w:cs="Verdana" w:ascii="Verdana" w:hAnsi="Verdana"/>
          <w:sz w:val="24"/>
          <w:szCs w:val="24"/>
        </w:rPr>
      </w:r>
    </w:p>
    <w:p>
      <w:pPr>
        <w:pStyle w:val="Heading21"/>
        <w:numPr>
          <w:ilvl w:val="1"/>
          <w:numId w:val="4"/>
        </w:numPr>
        <w:rPr>
          <w:rFonts w:ascii="Verdana" w:hAnsi="Verdana"/>
          <w:sz w:val="24"/>
          <w:szCs w:val="24"/>
        </w:rPr>
      </w:pPr>
      <w:r>
        <w:rPr>
          <w:rFonts w:cs="Verdana" w:ascii="Verdana" w:hAnsi="Verdana"/>
          <w:b/>
          <w:bCs/>
          <w:sz w:val="24"/>
          <w:szCs w:val="24"/>
        </w:rPr>
        <w:t>Do not say:</w:t>
      </w:r>
    </w:p>
    <w:p>
      <w:pPr>
        <w:pStyle w:val="Normal"/>
        <w:rPr>
          <w:rFonts w:ascii="Verdana" w:hAnsi="Verdana" w:cs="Verdana"/>
          <w:b/>
          <w:b/>
          <w:bCs/>
          <w:sz w:val="24"/>
          <w:szCs w:val="24"/>
        </w:rPr>
      </w:pPr>
      <w:r>
        <w:rPr>
          <w:rFonts w:cs="Verdana" w:ascii="Verdana" w:hAnsi="Verdana"/>
          <w:b/>
          <w:bCs/>
          <w:sz w:val="24"/>
          <w:szCs w:val="24"/>
        </w:rPr>
      </w:r>
    </w:p>
    <w:p>
      <w:pPr>
        <w:pStyle w:val="Normal"/>
        <w:numPr>
          <w:ilvl w:val="0"/>
          <w:numId w:val="22"/>
        </w:numPr>
        <w:rPr>
          <w:rFonts w:ascii="Verdana" w:hAnsi="Verdana"/>
          <w:sz w:val="24"/>
          <w:szCs w:val="24"/>
        </w:rPr>
      </w:pPr>
      <w:r>
        <w:rPr>
          <w:rFonts w:cs="Verdana" w:ascii="Verdana" w:hAnsi="Verdana"/>
          <w:sz w:val="24"/>
          <w:szCs w:val="24"/>
        </w:rPr>
        <w:t>Why didn’t you tell anyone before?</w:t>
      </w:r>
    </w:p>
    <w:p>
      <w:pPr>
        <w:pStyle w:val="Normal"/>
        <w:numPr>
          <w:ilvl w:val="0"/>
          <w:numId w:val="22"/>
        </w:numPr>
        <w:rPr>
          <w:rFonts w:ascii="Verdana" w:hAnsi="Verdana"/>
          <w:sz w:val="24"/>
          <w:szCs w:val="24"/>
        </w:rPr>
      </w:pPr>
      <w:r>
        <w:rPr>
          <w:rFonts w:cs="Verdana" w:ascii="Verdana" w:hAnsi="Verdana"/>
          <w:sz w:val="24"/>
          <w:szCs w:val="24"/>
        </w:rPr>
        <w:t>I can’t believe it!</w:t>
      </w:r>
    </w:p>
    <w:p>
      <w:pPr>
        <w:pStyle w:val="Normal"/>
        <w:numPr>
          <w:ilvl w:val="0"/>
          <w:numId w:val="22"/>
        </w:numPr>
        <w:rPr>
          <w:rFonts w:ascii="Verdana" w:hAnsi="Verdana"/>
          <w:sz w:val="24"/>
          <w:szCs w:val="24"/>
        </w:rPr>
      </w:pPr>
      <w:r>
        <w:rPr>
          <w:rFonts w:cs="Verdana" w:ascii="Verdana" w:hAnsi="Verdana"/>
          <w:sz w:val="24"/>
          <w:szCs w:val="24"/>
        </w:rPr>
        <w:t>Are you sure that this is true?</w:t>
      </w:r>
    </w:p>
    <w:p>
      <w:pPr>
        <w:pStyle w:val="Normal"/>
        <w:numPr>
          <w:ilvl w:val="0"/>
          <w:numId w:val="22"/>
        </w:numPr>
        <w:rPr>
          <w:rFonts w:ascii="Verdana" w:hAnsi="Verdana"/>
          <w:sz w:val="24"/>
          <w:szCs w:val="24"/>
        </w:rPr>
      </w:pPr>
      <w:r>
        <w:rPr>
          <w:rFonts w:cs="Verdana" w:ascii="Verdana" w:hAnsi="Verdana"/>
          <w:sz w:val="24"/>
          <w:szCs w:val="24"/>
        </w:rPr>
        <w:t>Why? Who? When? Where?</w:t>
      </w:r>
    </w:p>
    <w:p>
      <w:pPr>
        <w:pStyle w:val="Normal"/>
        <w:numPr>
          <w:ilvl w:val="0"/>
          <w:numId w:val="22"/>
        </w:numPr>
        <w:rPr>
          <w:rFonts w:ascii="Verdana" w:hAnsi="Verdana"/>
          <w:sz w:val="24"/>
          <w:szCs w:val="24"/>
        </w:rPr>
      </w:pPr>
      <w:r>
        <w:rPr>
          <w:rFonts w:cs="Verdana" w:ascii="Verdana" w:hAnsi="Verdana"/>
          <w:sz w:val="24"/>
          <w:szCs w:val="24"/>
        </w:rPr>
        <w:t>Never make false promises</w:t>
      </w:r>
    </w:p>
    <w:p>
      <w:pPr>
        <w:pStyle w:val="Normal"/>
        <w:rPr>
          <w:rFonts w:ascii="Verdana" w:hAnsi="Verdana" w:cs="Verdana"/>
          <w:sz w:val="24"/>
          <w:szCs w:val="24"/>
        </w:rPr>
      </w:pPr>
      <w:r>
        <w:rPr>
          <w:rFonts w:cs="Verdana" w:ascii="Verdana" w:hAnsi="Verdana"/>
          <w:sz w:val="24"/>
          <w:szCs w:val="24"/>
        </w:rPr>
      </w:r>
    </w:p>
    <w:p>
      <w:pPr>
        <w:pStyle w:val="Heading21"/>
        <w:numPr>
          <w:ilvl w:val="1"/>
          <w:numId w:val="4"/>
        </w:numPr>
        <w:rPr>
          <w:rFonts w:ascii="Verdana" w:hAnsi="Verdana"/>
          <w:sz w:val="24"/>
          <w:szCs w:val="24"/>
        </w:rPr>
      </w:pPr>
      <w:r>
        <w:rPr>
          <w:rFonts w:cs="Verdana" w:ascii="Verdana" w:hAnsi="Verdana"/>
          <w:b/>
          <w:bCs/>
          <w:sz w:val="24"/>
          <w:szCs w:val="24"/>
        </w:rPr>
        <w:t>What to do after a child has talked to you about abuse</w:t>
      </w:r>
    </w:p>
    <w:p>
      <w:pPr>
        <w:pStyle w:val="Normal"/>
        <w:rPr>
          <w:rFonts w:ascii="Verdana" w:hAnsi="Verdana" w:cs="Verdana"/>
          <w:b/>
          <w:b/>
          <w:bCs/>
          <w:sz w:val="24"/>
          <w:szCs w:val="24"/>
        </w:rPr>
      </w:pPr>
      <w:r>
        <w:rPr>
          <w:rFonts w:cs="Verdana" w:ascii="Verdana" w:hAnsi="Verdana"/>
          <w:b/>
          <w:bCs/>
          <w:sz w:val="24"/>
          <w:szCs w:val="24"/>
        </w:rPr>
      </w:r>
    </w:p>
    <w:p>
      <w:pPr>
        <w:pStyle w:val="Normal"/>
        <w:numPr>
          <w:ilvl w:val="0"/>
          <w:numId w:val="30"/>
        </w:numPr>
        <w:rPr>
          <w:rFonts w:ascii="Verdana" w:hAnsi="Verdana"/>
          <w:sz w:val="24"/>
          <w:szCs w:val="24"/>
        </w:rPr>
      </w:pPr>
      <w:r>
        <w:rPr>
          <w:rFonts w:cs="Verdana" w:ascii="Verdana" w:hAnsi="Verdana"/>
          <w:sz w:val="24"/>
          <w:szCs w:val="24"/>
        </w:rPr>
        <w:t xml:space="preserve">Make notes as soon as possible (ideally within 1 hour of being told) you should write down exactly what the child has said and what you said in reply and what was happening immediately before being told (i.e. the activity being delivered). You should record the dates, times and when you made the record. All hand written notes should be kept securely. </w:t>
      </w:r>
    </w:p>
    <w:p>
      <w:pPr>
        <w:pStyle w:val="Normal"/>
        <w:ind w:left="720" w:hanging="0"/>
        <w:rPr>
          <w:rFonts w:ascii="Verdana" w:hAnsi="Verdana" w:cs="Verdana"/>
          <w:sz w:val="24"/>
          <w:szCs w:val="24"/>
        </w:rPr>
      </w:pPr>
      <w:r>
        <w:rPr>
          <w:rFonts w:cs="Verdana" w:ascii="Verdana" w:hAnsi="Verdana"/>
          <w:sz w:val="24"/>
          <w:szCs w:val="24"/>
        </w:rPr>
      </w:r>
    </w:p>
    <w:p>
      <w:pPr>
        <w:pStyle w:val="Normal"/>
        <w:ind w:left="720" w:hanging="0"/>
        <w:rPr>
          <w:rFonts w:ascii="Verdana" w:hAnsi="Verdana"/>
          <w:sz w:val="24"/>
          <w:szCs w:val="24"/>
        </w:rPr>
      </w:pPr>
      <w:r>
        <w:rPr>
          <w:rFonts w:cs="Verdana" w:ascii="Verdana" w:hAnsi="Verdana"/>
          <w:sz w:val="24"/>
          <w:szCs w:val="24"/>
        </w:rPr>
        <w:t xml:space="preserve">You should use the “Child Protection Reporting Form”. This form is attached at the back of this policy (Appendix 1). The notes and Child Protection Reporting Forms are stored in a locked file in the office of the Pimlico Toy Library and kept for 10 years. </w:t>
      </w:r>
    </w:p>
    <w:p>
      <w:pPr>
        <w:pStyle w:val="Normal"/>
        <w:rPr>
          <w:rFonts w:ascii="Verdana" w:hAnsi="Verdana" w:cs="Verdana"/>
          <w:sz w:val="24"/>
          <w:szCs w:val="24"/>
        </w:rPr>
      </w:pPr>
      <w:r>
        <w:rPr>
          <w:rFonts w:cs="Verdana" w:ascii="Verdana" w:hAnsi="Verdana"/>
          <w:sz w:val="24"/>
          <w:szCs w:val="24"/>
        </w:rPr>
      </w:r>
    </w:p>
    <w:p>
      <w:pPr>
        <w:pStyle w:val="Normal"/>
        <w:numPr>
          <w:ilvl w:val="0"/>
          <w:numId w:val="30"/>
        </w:numPr>
        <w:rPr>
          <w:rFonts w:ascii="Verdana" w:hAnsi="Verdana"/>
          <w:sz w:val="24"/>
          <w:szCs w:val="24"/>
        </w:rPr>
      </w:pPr>
      <w:r>
        <w:rPr>
          <w:rFonts w:cs="Verdana" w:ascii="Verdana" w:hAnsi="Verdana"/>
          <w:sz w:val="24"/>
          <w:szCs w:val="24"/>
        </w:rPr>
        <w:t>You should report your discussion with the designated person as soon as possible. If this person is implicated, you need to report to the deputy designated person. If both are implicated report to social services.</w:t>
      </w:r>
    </w:p>
    <w:p>
      <w:pPr>
        <w:pStyle w:val="Normal"/>
        <w:ind w:left="360" w:hanging="0"/>
        <w:rPr>
          <w:rFonts w:ascii="Verdana" w:hAnsi="Verdana" w:cs="Verdana"/>
          <w:sz w:val="24"/>
          <w:szCs w:val="24"/>
        </w:rPr>
      </w:pPr>
      <w:r>
        <w:rPr>
          <w:rFonts w:cs="Verdana" w:ascii="Verdana" w:hAnsi="Verdana"/>
          <w:sz w:val="24"/>
          <w:szCs w:val="24"/>
        </w:rPr>
      </w:r>
    </w:p>
    <w:p>
      <w:pPr>
        <w:pStyle w:val="Normal"/>
        <w:numPr>
          <w:ilvl w:val="0"/>
          <w:numId w:val="30"/>
        </w:numPr>
        <w:rPr>
          <w:rFonts w:ascii="Verdana" w:hAnsi="Verdana"/>
          <w:sz w:val="24"/>
          <w:szCs w:val="24"/>
        </w:rPr>
      </w:pPr>
      <w:r>
        <w:rPr>
          <w:rFonts w:cs="Verdana" w:ascii="Verdana" w:hAnsi="Verdana"/>
          <w:sz w:val="24"/>
          <w:szCs w:val="24"/>
        </w:rPr>
        <w:t>You should under no circumstances discuss your suspicions or allegations with anyone other than those nominated above.</w:t>
      </w:r>
    </w:p>
    <w:p>
      <w:pPr>
        <w:pStyle w:val="Normal"/>
        <w:ind w:left="360" w:hanging="0"/>
        <w:rPr>
          <w:rFonts w:ascii="Verdana" w:hAnsi="Verdana" w:cs="Verdana"/>
          <w:sz w:val="24"/>
          <w:szCs w:val="24"/>
        </w:rPr>
      </w:pPr>
      <w:r>
        <w:rPr>
          <w:rFonts w:cs="Verdana" w:ascii="Verdana" w:hAnsi="Verdana"/>
          <w:sz w:val="24"/>
          <w:szCs w:val="24"/>
        </w:rPr>
      </w:r>
    </w:p>
    <w:p>
      <w:pPr>
        <w:pStyle w:val="Normal"/>
        <w:tabs>
          <w:tab w:val="clear" w:pos="720"/>
          <w:tab w:val="left" w:pos="0" w:leader="none"/>
        </w:tabs>
        <w:rPr>
          <w:rFonts w:ascii="Verdana" w:hAnsi="Verdana"/>
          <w:sz w:val="24"/>
          <w:szCs w:val="24"/>
        </w:rPr>
      </w:pPr>
      <w:r>
        <w:rPr>
          <w:rFonts w:cs="Verdana" w:ascii="Verdana" w:hAnsi="Verdana"/>
          <w:sz w:val="24"/>
          <w:szCs w:val="24"/>
        </w:rPr>
        <w:t xml:space="preserve">After a child has disclosed abuse and it has been reported to the Westminster Bessborough Hub or the Westminster Access team, if they deem it as too unsafe for the child to return home, there will be a Section 47 referral made and procedures followed. </w:t>
      </w:r>
    </w:p>
    <w:p>
      <w:pPr>
        <w:pStyle w:val="Normal"/>
        <w:tabs>
          <w:tab w:val="clear" w:pos="720"/>
          <w:tab w:val="left" w:pos="0" w:leader="none"/>
        </w:tabs>
        <w:rPr>
          <w:rFonts w:ascii="Verdana" w:hAnsi="Verdana" w:cs="Verdana"/>
          <w:sz w:val="24"/>
          <w:szCs w:val="24"/>
        </w:rPr>
      </w:pPr>
      <w:r>
        <w:rPr>
          <w:rFonts w:cs="Verdana" w:ascii="Verdana" w:hAnsi="Verdana"/>
          <w:sz w:val="24"/>
          <w:szCs w:val="24"/>
        </w:rPr>
      </w:r>
    </w:p>
    <w:p>
      <w:pPr>
        <w:pStyle w:val="Normal"/>
        <w:tabs>
          <w:tab w:val="clear" w:pos="720"/>
          <w:tab w:val="left" w:pos="0" w:leader="none"/>
        </w:tabs>
        <w:rPr>
          <w:rFonts w:ascii="Verdana" w:hAnsi="Verdana"/>
          <w:sz w:val="24"/>
          <w:szCs w:val="24"/>
        </w:rPr>
      </w:pPr>
      <w:r>
        <w:rPr>
          <w:rFonts w:cs="Verdana" w:ascii="Verdana" w:hAnsi="Verdana"/>
          <w:sz w:val="24"/>
          <w:szCs w:val="24"/>
        </w:rPr>
        <w:t xml:space="preserve">In the first instance, liase with Bessborough Family Hub to clarify information about the family and if there an ongoing social worker. If unable to contact or the family are not known to social services, the Westminster Access Team. The Hub may then take control of the case and give us information as necessary. </w:t>
      </w:r>
    </w:p>
    <w:p>
      <w:pPr>
        <w:pStyle w:val="Normal"/>
        <w:tabs>
          <w:tab w:val="clear" w:pos="720"/>
          <w:tab w:val="left" w:pos="0" w:leader="none"/>
        </w:tabs>
        <w:rPr>
          <w:rFonts w:ascii="Verdana" w:hAnsi="Verdana" w:cs="Verdana"/>
          <w:sz w:val="24"/>
          <w:szCs w:val="24"/>
        </w:rPr>
      </w:pPr>
      <w:r>
        <w:rPr>
          <w:rFonts w:cs="Verdana" w:ascii="Verdana" w:hAnsi="Verdana"/>
          <w:sz w:val="24"/>
          <w:szCs w:val="24"/>
        </w:rPr>
      </w:r>
    </w:p>
    <w:p>
      <w:pPr>
        <w:pStyle w:val="Normal"/>
        <w:ind w:left="720" w:hanging="0"/>
        <w:rPr>
          <w:rFonts w:ascii="Verdana" w:hAnsi="Verdana" w:cs="Verdana"/>
          <w:sz w:val="24"/>
          <w:szCs w:val="24"/>
        </w:rPr>
      </w:pPr>
      <w:r>
        <w:rPr>
          <w:rFonts w:cs="Verdana" w:ascii="Verdana" w:hAnsi="Verdana"/>
          <w:sz w:val="24"/>
          <w:szCs w:val="24"/>
        </w:rPr>
      </w:r>
    </w:p>
    <w:p>
      <w:pPr>
        <w:pStyle w:val="NormalWeb"/>
        <w:numPr>
          <w:ilvl w:val="1"/>
          <w:numId w:val="39"/>
        </w:numPr>
        <w:tabs>
          <w:tab w:val="left" w:pos="720" w:leader="none"/>
          <w:tab w:val="left" w:pos="1080" w:leader="none"/>
        </w:tabs>
        <w:rPr>
          <w:rFonts w:ascii="Verdana" w:hAnsi="Verdana"/>
          <w:sz w:val="24"/>
          <w:szCs w:val="24"/>
        </w:rPr>
      </w:pPr>
      <w:r>
        <w:rPr>
          <w:rFonts w:cs="Arial"/>
          <w:b/>
          <w:bCs/>
          <w:caps/>
          <w:color w:val="000000"/>
          <w:sz w:val="24"/>
          <w:szCs w:val="24"/>
        </w:rPr>
        <w:t>Allegations against a member of staff</w:t>
      </w:r>
    </w:p>
    <w:p>
      <w:pPr>
        <w:pStyle w:val="NormalWeb"/>
        <w:rPr/>
      </w:pPr>
      <w:r>
        <w:rPr>
          <w:rStyle w:val="Emphasis"/>
          <w:rFonts w:cs="Arial"/>
          <w:i w:val="false"/>
          <w:color w:val="000000"/>
          <w:sz w:val="24"/>
          <w:szCs w:val="24"/>
        </w:rPr>
        <w:t xml:space="preserve">Pimlico Toy Library </w:t>
      </w:r>
      <w:r>
        <w:rPr>
          <w:rFonts w:cs="Arial"/>
          <w:color w:val="000000"/>
          <w:sz w:val="24"/>
          <w:szCs w:val="24"/>
        </w:rPr>
        <w:t>will</w:t>
      </w:r>
      <w:r>
        <w:rPr>
          <w:rFonts w:cs="Arial"/>
          <w:i/>
          <w:color w:val="000000"/>
          <w:sz w:val="24"/>
          <w:szCs w:val="24"/>
        </w:rPr>
        <w:t xml:space="preserve"> </w:t>
      </w:r>
      <w:r>
        <w:rPr>
          <w:rFonts w:cs="Arial"/>
          <w:color w:val="000000"/>
          <w:sz w:val="24"/>
          <w:szCs w:val="24"/>
        </w:rPr>
        <w:t>assure all staff/volunteers that it will fully support and protect anyone, who in good faith reports his or her concern that a colleague is, or may be, abusing a child. Where there is a complaint against a member of staff there may be three types of investigation:</w:t>
      </w:r>
    </w:p>
    <w:p>
      <w:pPr>
        <w:pStyle w:val="Normal"/>
        <w:numPr>
          <w:ilvl w:val="0"/>
          <w:numId w:val="32"/>
        </w:numPr>
        <w:spacing w:lineRule="atLeast" w:line="200" w:before="280" w:after="40"/>
        <w:rPr>
          <w:rFonts w:ascii="Verdana" w:hAnsi="Verdana"/>
          <w:sz w:val="24"/>
          <w:szCs w:val="24"/>
        </w:rPr>
      </w:pPr>
      <w:r>
        <w:rPr>
          <w:rFonts w:cs="Verdana" w:ascii="Verdana" w:hAnsi="Verdana"/>
          <w:color w:val="000000"/>
          <w:sz w:val="24"/>
          <w:szCs w:val="24"/>
        </w:rPr>
        <w:t xml:space="preserve">A criminal investigation, </w:t>
      </w:r>
    </w:p>
    <w:p>
      <w:pPr>
        <w:pStyle w:val="Normal"/>
        <w:numPr>
          <w:ilvl w:val="0"/>
          <w:numId w:val="32"/>
        </w:numPr>
        <w:spacing w:lineRule="atLeast" w:line="200"/>
        <w:rPr>
          <w:rFonts w:ascii="Verdana" w:hAnsi="Verdana"/>
          <w:sz w:val="24"/>
          <w:szCs w:val="24"/>
        </w:rPr>
      </w:pPr>
      <w:r>
        <w:rPr>
          <w:rFonts w:cs="Verdana" w:ascii="Verdana" w:hAnsi="Verdana"/>
          <w:color w:val="000000"/>
          <w:sz w:val="24"/>
          <w:szCs w:val="24"/>
        </w:rPr>
        <w:t xml:space="preserve">A child protection investigation, </w:t>
      </w:r>
    </w:p>
    <w:p>
      <w:pPr>
        <w:pStyle w:val="Normal"/>
        <w:numPr>
          <w:ilvl w:val="0"/>
          <w:numId w:val="32"/>
        </w:numPr>
        <w:spacing w:lineRule="atLeast" w:line="200" w:before="0" w:after="280"/>
        <w:rPr>
          <w:rFonts w:ascii="Verdana" w:hAnsi="Verdana"/>
          <w:sz w:val="24"/>
          <w:szCs w:val="24"/>
        </w:rPr>
      </w:pPr>
      <w:r>
        <w:rPr>
          <w:rFonts w:cs="Verdana" w:ascii="Verdana" w:hAnsi="Verdana"/>
          <w:color w:val="000000"/>
          <w:sz w:val="24"/>
          <w:szCs w:val="24"/>
        </w:rPr>
        <w:t xml:space="preserve">A disciplinary or misconduct investigation. </w:t>
      </w:r>
    </w:p>
    <w:p>
      <w:pPr>
        <w:pStyle w:val="NormalWeb"/>
        <w:rPr>
          <w:rFonts w:ascii="Verdana" w:hAnsi="Verdana"/>
          <w:sz w:val="24"/>
          <w:szCs w:val="24"/>
        </w:rPr>
      </w:pPr>
      <w:r>
        <w:rPr>
          <w:rFonts w:cs="Arial"/>
          <w:color w:val="000000" w:themeColor="text1"/>
          <w:sz w:val="24"/>
          <w:szCs w:val="24"/>
        </w:rPr>
        <w:t xml:space="preserve">These concerns would be referred to the Local Authority Designated Officer (LADO) preferably with permission. If permission is not granted, the matter will still be referred to the LADO without permission. </w:t>
      </w:r>
    </w:p>
    <w:p>
      <w:pPr>
        <w:pStyle w:val="NormalWeb"/>
        <w:rPr>
          <w:rFonts w:ascii="Verdana" w:hAnsi="Verdana"/>
          <w:sz w:val="24"/>
          <w:szCs w:val="24"/>
        </w:rPr>
      </w:pPr>
      <w:r>
        <w:rPr/>
        <w:drawing>
          <wp:inline distT="0" distB="0" distL="0" distR="0">
            <wp:extent cx="6480810" cy="3200400"/>
            <wp:effectExtent l="0" t="0" r="0" b="0"/>
            <wp:docPr id="2" name="Picture 4"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screenshot of a document&#10;&#10;Description automatically generated"/>
                    <pic:cNvPicPr>
                      <a:picLocks noChangeAspect="1" noChangeArrowheads="1"/>
                    </pic:cNvPicPr>
                  </pic:nvPicPr>
                  <pic:blipFill>
                    <a:blip r:embed="rId7"/>
                    <a:stretch>
                      <a:fillRect/>
                    </a:stretch>
                  </pic:blipFill>
                  <pic:spPr bwMode="auto">
                    <a:xfrm>
                      <a:off x="0" y="0"/>
                      <a:ext cx="6480810" cy="3200400"/>
                    </a:xfrm>
                    <a:prstGeom prst="rect">
                      <a:avLst/>
                    </a:prstGeom>
                  </pic:spPr>
                </pic:pic>
              </a:graphicData>
            </a:graphic>
          </wp:inline>
        </w:drawing>
      </w:r>
      <w:r>
        <w:rPr>
          <w:sz w:val="24"/>
          <w:szCs w:val="24"/>
        </w:rPr>
        <w:t>(Westminster.gov.uk reviewed in April 2024)</w:t>
      </w:r>
    </w:p>
    <w:p>
      <w:pPr>
        <w:pStyle w:val="Normal"/>
        <w:spacing w:lineRule="atLeast" w:line="200" w:before="120" w:after="20"/>
        <w:rPr>
          <w:rFonts w:ascii="Verdana" w:hAnsi="Verdana" w:cs="Verdana"/>
          <w:b/>
          <w:b/>
          <w:bCs/>
          <w:color w:val="000000"/>
          <w:sz w:val="24"/>
          <w:szCs w:val="24"/>
        </w:rPr>
      </w:pPr>
      <w:r>
        <w:rPr>
          <w:rFonts w:cs="Verdana" w:ascii="Verdana" w:hAnsi="Verdana"/>
          <w:b/>
          <w:bCs/>
          <w:color w:val="000000"/>
          <w:sz w:val="24"/>
          <w:szCs w:val="24"/>
        </w:rPr>
      </w:r>
    </w:p>
    <w:p>
      <w:pPr>
        <w:pStyle w:val="Normal"/>
        <w:spacing w:lineRule="atLeast" w:line="200" w:before="120" w:after="20"/>
        <w:rPr>
          <w:rFonts w:ascii="Verdana" w:hAnsi="Verdana"/>
          <w:sz w:val="24"/>
          <w:szCs w:val="24"/>
        </w:rPr>
      </w:pPr>
      <w:r>
        <w:rPr>
          <w:rFonts w:cs="Verdana" w:ascii="Verdana" w:hAnsi="Verdana"/>
          <w:b/>
          <w:bCs/>
          <w:color w:val="000000" w:themeColor="text1" w:themeShade="ff" w:themeTint="ff"/>
          <w:sz w:val="24"/>
          <w:szCs w:val="24"/>
          <w:u w:val="single"/>
        </w:rPr>
        <w:t>7.1 Action if there are concerns</w:t>
      </w:r>
    </w:p>
    <w:p>
      <w:pPr>
        <w:pStyle w:val="Normal"/>
        <w:spacing w:lineRule="atLeast" w:line="200" w:before="120" w:after="20"/>
        <w:rPr>
          <w:rFonts w:ascii="Verdana" w:hAnsi="Verdana" w:cs="Verdana"/>
          <w:b/>
          <w:b/>
          <w:bCs/>
          <w:color w:val="000000" w:themeColor="text1" w:themeShade="ff" w:themeTint="ff"/>
          <w:sz w:val="24"/>
          <w:szCs w:val="24"/>
          <w:u w:val="single"/>
        </w:rPr>
      </w:pPr>
      <w:r>
        <w:rPr>
          <w:rFonts w:cs="Verdana" w:ascii="Verdana" w:hAnsi="Verdana"/>
          <w:b/>
          <w:bCs/>
          <w:color w:val="000000" w:themeColor="text1" w:themeShade="ff" w:themeTint="ff"/>
          <w:sz w:val="24"/>
          <w:szCs w:val="24"/>
          <w:u w:val="single"/>
        </w:rPr>
      </w:r>
    </w:p>
    <w:p>
      <w:pPr>
        <w:pStyle w:val="NormalWeb"/>
        <w:spacing w:before="20" w:after="280"/>
        <w:rPr>
          <w:rFonts w:ascii="Verdana" w:hAnsi="Verdana"/>
          <w:sz w:val="24"/>
          <w:szCs w:val="24"/>
        </w:rPr>
      </w:pPr>
      <w:r>
        <w:rPr>
          <w:rFonts w:cs="Arial"/>
          <w:b/>
          <w:bCs/>
          <w:color w:val="000000"/>
          <w:sz w:val="24"/>
          <w:szCs w:val="24"/>
        </w:rPr>
        <w:t>a. Concerns about poor practice:</w:t>
      </w:r>
    </w:p>
    <w:p>
      <w:pPr>
        <w:pStyle w:val="Normal"/>
        <w:numPr>
          <w:ilvl w:val="0"/>
          <w:numId w:val="28"/>
        </w:numPr>
        <w:spacing w:lineRule="atLeast" w:line="200" w:before="280" w:after="40"/>
        <w:rPr>
          <w:rFonts w:ascii="Verdana" w:hAnsi="Verdana"/>
          <w:sz w:val="24"/>
          <w:szCs w:val="24"/>
        </w:rPr>
      </w:pPr>
      <w:r>
        <w:rPr>
          <w:rFonts w:cs="Verdana" w:ascii="Verdana" w:hAnsi="Verdana"/>
          <w:color w:val="000000"/>
          <w:sz w:val="24"/>
          <w:szCs w:val="24"/>
        </w:rPr>
        <w:t xml:space="preserve">If, following consideration, the allegation is clearly about poor practice; this will be dealt with as a misconduct issue. </w:t>
      </w:r>
    </w:p>
    <w:p>
      <w:pPr>
        <w:pStyle w:val="Normal"/>
        <w:numPr>
          <w:ilvl w:val="0"/>
          <w:numId w:val="28"/>
        </w:numPr>
        <w:spacing w:before="0" w:after="280"/>
        <w:ind w:left="538" w:hanging="357"/>
        <w:rPr>
          <w:rFonts w:ascii="Verdana" w:hAnsi="Verdana"/>
          <w:sz w:val="24"/>
          <w:szCs w:val="24"/>
        </w:rPr>
      </w:pPr>
      <w:r>
        <w:rPr>
          <w:rFonts w:cs="Verdana" w:ascii="Verdana" w:hAnsi="Verdana"/>
          <w:color w:val="000000" w:themeColor="text1" w:themeShade="ff" w:themeTint="ff"/>
          <w:sz w:val="24"/>
          <w:szCs w:val="24"/>
        </w:rPr>
        <w:t xml:space="preserve">If the allegation is about poor practice by the Designated Person or if the matter has been handled inadequately and concerns remain, it should be reported to the Chair of Trustees who will decide how to deal with the allegation and whether the organisation should initiate disciplinary proceedings. </w:t>
      </w:r>
    </w:p>
    <w:p>
      <w:pPr>
        <w:pStyle w:val="NormalWeb"/>
        <w:rPr>
          <w:rFonts w:ascii="Verdana" w:hAnsi="Verdana"/>
          <w:sz w:val="24"/>
          <w:szCs w:val="24"/>
        </w:rPr>
      </w:pPr>
      <w:r>
        <w:rPr>
          <w:rFonts w:cs="Arial"/>
          <w:b/>
          <w:bCs/>
          <w:color w:val="000000"/>
          <w:sz w:val="24"/>
          <w:szCs w:val="24"/>
        </w:rPr>
        <w:t>b. Concerns about suspected abuse</w:t>
      </w:r>
    </w:p>
    <w:p>
      <w:pPr>
        <w:pStyle w:val="Normal"/>
        <w:numPr>
          <w:ilvl w:val="0"/>
          <w:numId w:val="21"/>
        </w:numPr>
        <w:spacing w:lineRule="atLeast" w:line="200" w:before="280" w:after="40"/>
        <w:rPr>
          <w:rFonts w:ascii="Verdana" w:hAnsi="Verdana"/>
          <w:sz w:val="24"/>
          <w:szCs w:val="24"/>
        </w:rPr>
      </w:pPr>
      <w:r>
        <w:rPr>
          <w:rFonts w:cs="Verdana" w:ascii="Verdana" w:hAnsi="Verdana"/>
          <w:color w:val="000000"/>
          <w:sz w:val="24"/>
          <w:szCs w:val="24"/>
        </w:rPr>
        <w:t xml:space="preserve">Any suspicion that a child has been abused by either a member of staff or a volunteer should be reported to the Designated Person, who will take such steps as considered necessary to ensure the safety of the child in question and any other child who may be at risk. </w:t>
      </w:r>
    </w:p>
    <w:p>
      <w:pPr>
        <w:pStyle w:val="Normal"/>
        <w:numPr>
          <w:ilvl w:val="0"/>
          <w:numId w:val="21"/>
        </w:numPr>
        <w:spacing w:lineRule="atLeast" w:line="200"/>
        <w:rPr>
          <w:rFonts w:ascii="Verdana" w:hAnsi="Verdana"/>
          <w:sz w:val="24"/>
          <w:szCs w:val="24"/>
        </w:rPr>
      </w:pPr>
      <w:r>
        <w:rPr>
          <w:rFonts w:cs="Verdana" w:ascii="Verdana" w:hAnsi="Verdana"/>
          <w:color w:val="000000"/>
          <w:sz w:val="24"/>
          <w:szCs w:val="24"/>
        </w:rPr>
        <w:t xml:space="preserve">The designated person will refer the allegation to the social services department who may involve the police, or go directly to the police if out-of-hours. </w:t>
      </w:r>
    </w:p>
    <w:p>
      <w:pPr>
        <w:pStyle w:val="Normal"/>
        <w:numPr>
          <w:ilvl w:val="0"/>
          <w:numId w:val="21"/>
        </w:numPr>
        <w:spacing w:lineRule="atLeast" w:line="200"/>
        <w:rPr>
          <w:rFonts w:ascii="Verdana" w:hAnsi="Verdana"/>
          <w:sz w:val="24"/>
          <w:szCs w:val="24"/>
        </w:rPr>
      </w:pPr>
      <w:r>
        <w:rPr>
          <w:rFonts w:cs="Verdana" w:ascii="Verdana" w:hAnsi="Verdana"/>
          <w:color w:val="000000"/>
          <w:sz w:val="24"/>
          <w:szCs w:val="24"/>
        </w:rPr>
        <w:t xml:space="preserve">The parents or carers of the child will be contacted as soon as possible following advice from the social services department. </w:t>
      </w:r>
    </w:p>
    <w:p>
      <w:pPr>
        <w:pStyle w:val="Normal"/>
        <w:numPr>
          <w:ilvl w:val="0"/>
          <w:numId w:val="21"/>
        </w:numPr>
        <w:spacing w:lineRule="atLeast" w:line="200" w:before="0" w:after="280"/>
        <w:rPr>
          <w:rFonts w:ascii="Verdana" w:hAnsi="Verdana"/>
          <w:sz w:val="24"/>
          <w:szCs w:val="24"/>
        </w:rPr>
      </w:pPr>
      <w:r>
        <w:rPr>
          <w:rFonts w:cs="Verdana" w:ascii="Verdana" w:hAnsi="Verdana"/>
          <w:color w:val="000000"/>
          <w:sz w:val="24"/>
          <w:szCs w:val="24"/>
        </w:rPr>
        <w:t xml:space="preserve">If the designated person is the subject of the suspicion/allegation, the report must be made to the deputy designated person or the Chair of Trustees who will refer the allegation to social services. </w:t>
      </w:r>
    </w:p>
    <w:p>
      <w:pPr>
        <w:pStyle w:val="Normal"/>
        <w:spacing w:lineRule="atLeast" w:line="200"/>
        <w:ind w:left="360" w:hanging="0"/>
        <w:rPr>
          <w:rFonts w:ascii="Verdana" w:hAnsi="Verdana" w:cs="Verdana"/>
          <w:color w:val="000000"/>
          <w:sz w:val="24"/>
          <w:szCs w:val="24"/>
        </w:rPr>
      </w:pPr>
      <w:r>
        <w:rPr>
          <w:rFonts w:cs="Verdana" w:ascii="Verdana" w:hAnsi="Verdana"/>
          <w:color w:val="000000"/>
          <w:sz w:val="24"/>
          <w:szCs w:val="24"/>
        </w:rPr>
      </w:r>
    </w:p>
    <w:p>
      <w:pPr>
        <w:pStyle w:val="Normal"/>
        <w:spacing w:lineRule="atLeast" w:line="200"/>
        <w:rPr>
          <w:rFonts w:ascii="Verdana" w:hAnsi="Verdana"/>
          <w:sz w:val="24"/>
          <w:szCs w:val="24"/>
        </w:rPr>
      </w:pPr>
      <w:r>
        <w:rPr>
          <w:rFonts w:cs="Verdana" w:ascii="Verdana" w:hAnsi="Verdana"/>
          <w:b/>
          <w:bCs/>
          <w:color w:val="000000" w:themeColor="text1" w:themeShade="ff" w:themeTint="ff"/>
          <w:sz w:val="24"/>
          <w:szCs w:val="24"/>
        </w:rPr>
        <w:t>c. Internal Enquiries and Suspension - LADO Managing Allegations</w:t>
      </w:r>
    </w:p>
    <w:p>
      <w:pPr>
        <w:pStyle w:val="Normal"/>
        <w:spacing w:beforeAutospacing="0" w:before="240" w:afterAutospacing="0" w:after="240"/>
        <w:ind w:left="0" w:right="0" w:hanging="0"/>
        <w:rPr>
          <w:rFonts w:ascii="Verdana" w:hAnsi="Verdana"/>
          <w:sz w:val="24"/>
          <w:szCs w:val="24"/>
        </w:rPr>
      </w:pPr>
      <w:r>
        <w:rPr>
          <w:rFonts w:eastAsia="Verdana" w:cs="Verdana" w:ascii="Verdana" w:hAnsi="Verdana"/>
          <w:color w:val="545454"/>
          <w:sz w:val="24"/>
          <w:szCs w:val="24"/>
          <w:lang w:val="en-GB"/>
        </w:rPr>
        <w:t>In order to manage allegations against professionals, every Local Authority appoints a Local Authority Designated Officer (LADO). The LADO works within Children’s Services and should be alerted to all cases in which it is alleged that a person who works with children has:</w:t>
      </w:r>
    </w:p>
    <w:p>
      <w:pPr>
        <w:pStyle w:val="ListParagraph"/>
        <w:numPr>
          <w:ilvl w:val="0"/>
          <w:numId w:val="3"/>
        </w:numPr>
        <w:spacing w:beforeAutospacing="0" w:before="0" w:afterAutospacing="0" w:after="0"/>
        <w:ind w:left="360" w:right="0" w:hanging="360"/>
        <w:contextualSpacing/>
        <w:rPr>
          <w:rFonts w:ascii="Verdana" w:hAnsi="Verdana"/>
          <w:sz w:val="24"/>
          <w:szCs w:val="24"/>
        </w:rPr>
      </w:pPr>
      <w:r>
        <w:rPr>
          <w:rFonts w:eastAsia="Verdana" w:cs="Verdana" w:ascii="Verdana" w:hAnsi="Verdana"/>
          <w:color w:val="545454"/>
          <w:sz w:val="24"/>
          <w:szCs w:val="24"/>
          <w:lang w:val="en-GB"/>
        </w:rPr>
        <w:t xml:space="preserve">behaved in a way that has harmed a child, or may have harmed a child </w:t>
      </w:r>
    </w:p>
    <w:p>
      <w:pPr>
        <w:pStyle w:val="ListParagraph"/>
        <w:numPr>
          <w:ilvl w:val="0"/>
          <w:numId w:val="3"/>
        </w:numPr>
        <w:spacing w:beforeAutospacing="0" w:before="0" w:afterAutospacing="0" w:after="0"/>
        <w:ind w:left="360" w:right="0" w:hanging="360"/>
        <w:contextualSpacing/>
        <w:rPr>
          <w:rFonts w:ascii="Verdana" w:hAnsi="Verdana"/>
          <w:sz w:val="24"/>
          <w:szCs w:val="24"/>
        </w:rPr>
      </w:pPr>
      <w:r>
        <w:rPr>
          <w:rFonts w:eastAsia="Verdana" w:cs="Verdana" w:ascii="Verdana" w:hAnsi="Verdana"/>
          <w:color w:val="545454"/>
          <w:sz w:val="24"/>
          <w:szCs w:val="24"/>
          <w:lang w:val="en-GB"/>
        </w:rPr>
        <w:t>possibly committed a criminal offence against or related to a child</w:t>
      </w:r>
    </w:p>
    <w:p>
      <w:pPr>
        <w:pStyle w:val="ListParagraph"/>
        <w:numPr>
          <w:ilvl w:val="0"/>
          <w:numId w:val="3"/>
        </w:numPr>
        <w:spacing w:beforeAutospacing="0" w:before="0" w:afterAutospacing="0" w:after="0"/>
        <w:ind w:left="360" w:right="0" w:hanging="360"/>
        <w:contextualSpacing/>
        <w:rPr>
          <w:rFonts w:ascii="Verdana" w:hAnsi="Verdana"/>
          <w:sz w:val="24"/>
          <w:szCs w:val="24"/>
        </w:rPr>
      </w:pPr>
      <w:r>
        <w:rPr>
          <w:rFonts w:eastAsia="Verdana" w:cs="Verdana" w:ascii="Verdana" w:hAnsi="Verdana"/>
          <w:color w:val="545454"/>
          <w:sz w:val="24"/>
          <w:szCs w:val="24"/>
          <w:lang w:val="en-GB"/>
        </w:rPr>
        <w:t xml:space="preserve">behaved towards a child or children in a way that indicates they may pose a risk of harm to children </w:t>
      </w:r>
    </w:p>
    <w:p>
      <w:pPr>
        <w:pStyle w:val="ListParagraph"/>
        <w:numPr>
          <w:ilvl w:val="0"/>
          <w:numId w:val="3"/>
        </w:numPr>
        <w:spacing w:beforeAutospacing="0" w:before="0" w:afterAutospacing="0" w:after="0"/>
        <w:ind w:left="360" w:right="0" w:hanging="360"/>
        <w:contextualSpacing/>
        <w:rPr>
          <w:rFonts w:ascii="Verdana" w:hAnsi="Verdana"/>
          <w:sz w:val="24"/>
          <w:szCs w:val="24"/>
        </w:rPr>
      </w:pPr>
      <w:r>
        <w:rPr>
          <w:rFonts w:eastAsia="Verdana" w:cs="Verdana" w:ascii="Verdana" w:hAnsi="Verdana"/>
          <w:color w:val="545454"/>
          <w:sz w:val="24"/>
          <w:szCs w:val="24"/>
          <w:lang w:val="en-GB"/>
        </w:rPr>
        <w:t>behaved or may have behaved in a way that indicates they may not be suitable to work with children (Working Together to Safeguard Children 2018)</w:t>
      </w:r>
    </w:p>
    <w:p>
      <w:pPr>
        <w:pStyle w:val="Normal"/>
        <w:spacing w:beforeAutospacing="0" w:before="240" w:afterAutospacing="0" w:after="240"/>
        <w:ind w:left="120" w:right="0" w:hanging="0"/>
        <w:rPr>
          <w:rFonts w:ascii="Verdana" w:hAnsi="Verdana"/>
          <w:sz w:val="24"/>
          <w:szCs w:val="24"/>
        </w:rPr>
      </w:pPr>
      <w:r>
        <w:rPr>
          <w:rFonts w:eastAsia="Verdana" w:cs="Verdana" w:ascii="Verdana" w:hAnsi="Verdana"/>
          <w:color w:val="545454"/>
          <w:sz w:val="24"/>
          <w:szCs w:val="24"/>
          <w:lang w:val="en-GB"/>
        </w:rPr>
        <w:t>In this context, the term “professional” includes paid employees, volunteers, casual/agency staff and self-employed workers who will have contact with children as a part of their role. The LADO ensures that all allegations or concerns about professionals or adults working or volunteering with children are recorded appropriately, monitored and progressed in a timely and confidential way. The LADO is involved from the initial phase of the allegation through to the conclusion of the case. The LADO provides advice and guidance to employers and voluntary organisations, liaising with the police and other agencies and monitoring the progress of cases to ensure that they are dealt with as quickly as possible, consistent with a thorough and fair process</w:t>
      </w:r>
    </w:p>
    <w:p>
      <w:pPr>
        <w:pStyle w:val="Heading2"/>
        <w:spacing w:beforeAutospacing="0" w:before="461" w:afterAutospacing="0" w:after="239"/>
        <w:ind w:left="144" w:right="0" w:hanging="0"/>
        <w:rPr>
          <w:rFonts w:ascii="Verdana" w:hAnsi="Verdana"/>
          <w:sz w:val="24"/>
          <w:szCs w:val="24"/>
        </w:rPr>
      </w:pPr>
      <w:r>
        <w:rPr>
          <w:rFonts w:eastAsia="Verdana" w:cs="Verdana" w:ascii="Verdana" w:hAnsi="Verdana"/>
          <w:b/>
          <w:bCs/>
          <w:color w:val="000000" w:themeColor="text1" w:themeShade="ff" w:themeTint="ff"/>
          <w:sz w:val="24"/>
          <w:szCs w:val="24"/>
          <w:lang w:val="en-GB"/>
        </w:rPr>
        <w:t>Reporting Allegations/Concerns</w:t>
      </w:r>
    </w:p>
    <w:p>
      <w:pPr>
        <w:pStyle w:val="ListParagraph"/>
        <w:numPr>
          <w:ilvl w:val="0"/>
          <w:numId w:val="2"/>
        </w:numPr>
        <w:spacing w:beforeAutospacing="0" w:before="0" w:afterAutospacing="0" w:after="0"/>
        <w:contextualSpacing/>
        <w:rPr>
          <w:rFonts w:ascii="Verdana" w:hAnsi="Verdana"/>
          <w:sz w:val="24"/>
          <w:szCs w:val="24"/>
        </w:rPr>
      </w:pPr>
      <w:r>
        <w:rPr>
          <w:rFonts w:eastAsia="Verdana" w:cs="Verdana" w:ascii="Verdana" w:hAnsi="Verdana"/>
          <w:color w:val="545454"/>
          <w:sz w:val="24"/>
          <w:szCs w:val="24"/>
          <w:lang w:val="en-GB"/>
        </w:rPr>
        <w:t>Any allegation should be reported immediately to a senior manager within your organisation. The LADO should also be informed within one working day of all allegations that come to an employer’s attention or that are made directly to the police. The LADO must also be informed of any assessments/allegations about a professional's personal /family life which could suggest that they may be a risk to children with whom they are working.</w:t>
      </w:r>
      <w:r>
        <w:rPr>
          <w:rFonts w:ascii="Verdana" w:hAnsi="Verdana"/>
          <w:sz w:val="24"/>
          <w:szCs w:val="24"/>
        </w:rPr>
        <w:br/>
      </w:r>
      <w:r>
        <w:rPr>
          <w:rFonts w:eastAsia="Verdana" w:cs="Verdana" w:ascii="Verdana" w:hAnsi="Verdana"/>
          <w:color w:val="545454"/>
          <w:sz w:val="24"/>
          <w:szCs w:val="24"/>
          <w:lang w:val="en-GB"/>
        </w:rPr>
        <w:t xml:space="preserve"> </w:t>
      </w:r>
    </w:p>
    <w:p>
      <w:pPr>
        <w:pStyle w:val="ListParagraph"/>
        <w:numPr>
          <w:ilvl w:val="0"/>
          <w:numId w:val="2"/>
        </w:numPr>
        <w:spacing w:beforeAutospacing="0" w:before="0" w:afterAutospacing="0" w:after="0"/>
        <w:contextualSpacing/>
        <w:rPr>
          <w:rFonts w:ascii="Verdana" w:hAnsi="Verdana"/>
          <w:sz w:val="24"/>
          <w:szCs w:val="24"/>
        </w:rPr>
      </w:pPr>
      <w:r>
        <w:rPr>
          <w:rFonts w:eastAsia="Verdana" w:cs="Verdana" w:ascii="Verdana" w:hAnsi="Verdana"/>
          <w:color w:val="545454"/>
          <w:sz w:val="24"/>
          <w:szCs w:val="24"/>
          <w:lang w:val="en-GB"/>
        </w:rPr>
        <w:t>All cases will be subject to an initial joint evaluation discussion between the LADO and referring agency, involving relevant sectors as and when appropriate including, the Police, Children’s social work services, employers and regulatory bodies. The assessment will focus on the nature of the concern, safeguarding for the particular child/children and appropriate consideration for the professional/volunteer involved. An allegation Against Staff and Volunteers meeting (ASV) will be convened where necessary to agree an appropriate way forward, in other cases (low level), guidance will be given by the LADO to the setting where the alleged staff member works, about conducting an internal investigation. Consultation should take place with the LADO before the internal investigation starts.</w:t>
      </w:r>
      <w:r>
        <w:rPr>
          <w:rFonts w:ascii="Verdana" w:hAnsi="Verdana"/>
          <w:sz w:val="24"/>
          <w:szCs w:val="24"/>
        </w:rPr>
        <w:br/>
      </w:r>
      <w:r>
        <w:rPr>
          <w:rFonts w:eastAsia="Verdana" w:cs="Verdana" w:ascii="Verdana" w:hAnsi="Verdana"/>
          <w:color w:val="545454"/>
          <w:sz w:val="24"/>
          <w:szCs w:val="24"/>
          <w:lang w:val="en-GB"/>
        </w:rPr>
        <w:t xml:space="preserve"> </w:t>
      </w:r>
    </w:p>
    <w:p>
      <w:pPr>
        <w:pStyle w:val="ListParagraph"/>
        <w:numPr>
          <w:ilvl w:val="0"/>
          <w:numId w:val="2"/>
        </w:numPr>
        <w:spacing w:beforeAutospacing="0" w:before="0" w:afterAutospacing="0" w:after="0"/>
        <w:contextualSpacing/>
        <w:rPr>
          <w:rFonts w:ascii="Verdana" w:hAnsi="Verdana"/>
          <w:sz w:val="24"/>
          <w:szCs w:val="24"/>
        </w:rPr>
      </w:pPr>
      <w:r>
        <w:rPr>
          <w:rFonts w:eastAsia="Verdana" w:cs="Verdana" w:ascii="Verdana" w:hAnsi="Verdana"/>
          <w:color w:val="545454"/>
          <w:sz w:val="24"/>
          <w:szCs w:val="24"/>
          <w:lang w:val="en-GB"/>
        </w:rPr>
        <w:t>The protection of a child/young person will be the prime consideration in the process of managing an allegation. The child/young person’s involvement in the process including support and feedback will be given careful consideration with the LADO ensuring that the child’s voice is heard.</w:t>
      </w:r>
      <w:r>
        <w:rPr>
          <w:rFonts w:ascii="Verdana" w:hAnsi="Verdana"/>
          <w:sz w:val="24"/>
          <w:szCs w:val="24"/>
        </w:rPr>
        <w:br/>
      </w:r>
      <w:r>
        <w:rPr>
          <w:rFonts w:eastAsia="Verdana" w:cs="Verdana" w:ascii="Verdana" w:hAnsi="Verdana"/>
          <w:color w:val="545454"/>
          <w:sz w:val="24"/>
          <w:szCs w:val="24"/>
          <w:lang w:val="en-GB"/>
        </w:rPr>
        <w:t xml:space="preserve"> </w:t>
      </w:r>
    </w:p>
    <w:p>
      <w:pPr>
        <w:pStyle w:val="ListParagraph"/>
        <w:numPr>
          <w:ilvl w:val="0"/>
          <w:numId w:val="2"/>
        </w:numPr>
        <w:spacing w:beforeAutospacing="0" w:before="0" w:afterAutospacing="0" w:after="0"/>
        <w:contextualSpacing/>
        <w:rPr>
          <w:rFonts w:ascii="Verdana" w:hAnsi="Verdana"/>
          <w:sz w:val="24"/>
          <w:szCs w:val="24"/>
        </w:rPr>
      </w:pPr>
      <w:r>
        <w:rPr>
          <w:rFonts w:eastAsia="Verdana" w:cs="Verdana" w:ascii="Verdana" w:hAnsi="Verdana"/>
          <w:color w:val="545454"/>
          <w:sz w:val="24"/>
          <w:szCs w:val="24"/>
          <w:lang w:val="en-GB"/>
        </w:rPr>
        <w:t>For the professional involved, the assessment and subsequent action will be stressful whatever the outcome and support for each individual must be considered and acted upon.</w:t>
      </w:r>
      <w:r>
        <w:rPr>
          <w:rFonts w:ascii="Verdana" w:hAnsi="Verdana"/>
          <w:sz w:val="24"/>
          <w:szCs w:val="24"/>
        </w:rPr>
        <w:br/>
      </w:r>
      <w:r>
        <w:rPr>
          <w:rFonts w:eastAsia="Verdana" w:cs="Verdana" w:ascii="Verdana" w:hAnsi="Verdana"/>
          <w:color w:val="545454"/>
          <w:sz w:val="24"/>
          <w:szCs w:val="24"/>
          <w:lang w:val="en-GB"/>
        </w:rPr>
        <w:t xml:space="preserve"> </w:t>
      </w:r>
    </w:p>
    <w:p>
      <w:pPr>
        <w:pStyle w:val="ListParagraph"/>
        <w:numPr>
          <w:ilvl w:val="0"/>
          <w:numId w:val="2"/>
        </w:numPr>
        <w:spacing w:beforeAutospacing="0" w:before="0" w:afterAutospacing="0" w:after="0"/>
        <w:contextualSpacing/>
        <w:rPr>
          <w:rFonts w:ascii="Verdana" w:hAnsi="Verdana"/>
          <w:sz w:val="24"/>
          <w:szCs w:val="24"/>
        </w:rPr>
      </w:pPr>
      <w:r>
        <w:rPr>
          <w:rFonts w:eastAsia="Verdana" w:cs="Verdana" w:ascii="Verdana" w:hAnsi="Verdana"/>
          <w:color w:val="545454"/>
          <w:sz w:val="24"/>
          <w:szCs w:val="24"/>
          <w:lang w:val="en-GB"/>
        </w:rPr>
        <w:t>If an organisation removes an individual (paid worker or unpaid volunteer) from work such as looking after children (or would have, had the person not left first) because the person poses a risk of harm to children, the organisation must make a referral to the Disclosure and Barring Service.</w:t>
      </w:r>
    </w:p>
    <w:p>
      <w:pPr>
        <w:pStyle w:val="Normal"/>
        <w:spacing w:beforeAutospacing="0" w:before="0" w:afterAutospacing="0" w:after="0"/>
        <w:rPr>
          <w:rFonts w:ascii="Verdana" w:hAnsi="Verdana" w:eastAsia="Verdana" w:cs="Verdana"/>
          <w:color w:val="0D0D0D" w:themeColor="text1" w:themeShade="ff" w:themeTint="f2"/>
          <w:sz w:val="24"/>
          <w:szCs w:val="24"/>
          <w:lang w:val="en-GB"/>
        </w:rPr>
      </w:pPr>
      <w:r>
        <w:rPr>
          <w:rFonts w:eastAsia="Verdana" w:cs="Verdana" w:ascii="Verdana" w:hAnsi="Verdana"/>
          <w:color w:val="0D0D0D" w:themeColor="text1" w:themeShade="ff" w:themeTint="f2"/>
          <w:sz w:val="24"/>
          <w:szCs w:val="24"/>
          <w:lang w:val="en-GB"/>
        </w:rPr>
      </w:r>
    </w:p>
    <w:p>
      <w:pPr>
        <w:pStyle w:val="Heading1"/>
        <w:shd w:val="clear" w:color="auto" w:fill="FFFFFF" w:themeFill="background1"/>
        <w:spacing w:lineRule="auto" w:line="259" w:beforeAutospacing="0" w:before="0" w:afterAutospacing="0" w:after="0"/>
        <w:ind w:left="0" w:right="0" w:hanging="0"/>
        <w:jc w:val="left"/>
        <w:rPr/>
      </w:pPr>
      <w:r>
        <w:rPr>
          <w:rFonts w:eastAsia="Verdana" w:cs="Verdana" w:ascii="Verdana" w:hAnsi="Verdana"/>
          <w:b w:val="false"/>
          <w:bCs w:val="false"/>
          <w:color w:val="000000" w:themeColor="text1" w:themeShade="ff" w:themeTint="ff"/>
          <w:sz w:val="24"/>
          <w:szCs w:val="24"/>
          <w:lang w:val="en-GB"/>
        </w:rPr>
        <w:t xml:space="preserve">(Local Safeguarding Children Partnership, </w:t>
      </w:r>
      <w:hyperlink r:id="rId8">
        <w:r>
          <w:rPr>
            <w:rStyle w:val="InternetLink"/>
            <w:rFonts w:eastAsia="Verdana" w:cs="Verdana" w:ascii="Verdana" w:hAnsi="Verdana"/>
            <w:b w:val="false"/>
            <w:bCs w:val="false"/>
            <w:strike w:val="false"/>
            <w:dstrike w:val="false"/>
            <w:color w:val="000000" w:themeColor="text1" w:themeShade="ff" w:themeTint="ff"/>
            <w:sz w:val="24"/>
            <w:szCs w:val="24"/>
            <w:u w:val="none"/>
            <w:lang w:val="en-GB"/>
          </w:rPr>
          <w:t>Kensington and Chelsea</w:t>
        </w:r>
      </w:hyperlink>
      <w:r>
        <w:rPr>
          <w:rFonts w:eastAsia="Verdana" w:cs="Verdana" w:ascii="Verdana" w:hAnsi="Verdana"/>
          <w:b w:val="false"/>
          <w:bCs w:val="false"/>
          <w:color w:val="000000" w:themeColor="text1" w:themeShade="ff" w:themeTint="ff"/>
          <w:sz w:val="24"/>
          <w:szCs w:val="24"/>
          <w:lang w:val="en-GB"/>
        </w:rPr>
        <w:t xml:space="preserve"> &amp; </w:t>
      </w:r>
      <w:hyperlink r:id="rId9">
        <w:r>
          <w:rPr>
            <w:rStyle w:val="InternetLink"/>
            <w:rFonts w:eastAsia="Verdana" w:cs="Verdana" w:ascii="Verdana" w:hAnsi="Verdana"/>
            <w:b w:val="false"/>
            <w:bCs w:val="false"/>
            <w:strike w:val="false"/>
            <w:dstrike w:val="false"/>
            <w:color w:val="000000" w:themeColor="text1" w:themeShade="ff" w:themeTint="ff"/>
            <w:sz w:val="24"/>
            <w:szCs w:val="24"/>
            <w:u w:val="none"/>
            <w:lang w:val="en-GB"/>
          </w:rPr>
          <w:t>Westminster</w:t>
        </w:r>
      </w:hyperlink>
      <w:r>
        <w:rPr>
          <w:rFonts w:eastAsia="Verdana" w:cs="Verdana" w:ascii="Verdana" w:hAnsi="Verdana"/>
          <w:b w:val="false"/>
          <w:bCs w:val="false"/>
          <w:color w:val="000000" w:themeColor="text1" w:themeShade="ff" w:themeTint="ff"/>
          <w:sz w:val="24"/>
          <w:szCs w:val="24"/>
        </w:rPr>
        <w:t>).</w:t>
      </w:r>
    </w:p>
    <w:p>
      <w:pPr>
        <w:pStyle w:val="Heading1"/>
        <w:shd w:val="clear" w:color="auto" w:fill="FFFFFF" w:themeFill="background1"/>
        <w:bidi w:val="0"/>
        <w:spacing w:lineRule="auto" w:line="259" w:beforeAutospacing="0" w:before="0" w:afterAutospacing="0" w:after="0"/>
        <w:ind w:left="0" w:right="0" w:hanging="0"/>
        <w:jc w:val="left"/>
        <w:rPr>
          <w:rFonts w:ascii="Verdana" w:hAnsi="Verdana" w:eastAsia="Verdana" w:cs="Verdana"/>
          <w:b w:val="false"/>
          <w:b w:val="false"/>
          <w:bCs w:val="false"/>
          <w:color w:val="000000" w:themeColor="text1" w:themeShade="ff" w:themeTint="ff"/>
          <w:sz w:val="24"/>
          <w:szCs w:val="24"/>
        </w:rPr>
      </w:pPr>
      <w:r>
        <w:rPr>
          <w:rFonts w:eastAsia="Verdana" w:cs="Verdana" w:ascii="Verdana" w:hAnsi="Verdana"/>
          <w:b w:val="false"/>
          <w:bCs w:val="false"/>
          <w:color w:val="000000" w:themeColor="text1" w:themeShade="ff" w:themeTint="ff"/>
          <w:sz w:val="24"/>
          <w:szCs w:val="24"/>
        </w:rPr>
      </w:r>
    </w:p>
    <w:p>
      <w:pPr>
        <w:pStyle w:val="Normal"/>
        <w:ind w:left="720" w:hanging="0"/>
        <w:rPr>
          <w:rFonts w:ascii="Verdana" w:hAnsi="Verdana" w:eastAsia="Verdana" w:cs="Verdana"/>
          <w:b/>
          <w:b/>
          <w:bCs/>
          <w:sz w:val="24"/>
          <w:szCs w:val="24"/>
        </w:rPr>
      </w:pPr>
      <w:r>
        <w:rPr>
          <w:rFonts w:eastAsia="Verdana" w:cs="Verdana" w:ascii="Verdana" w:hAnsi="Verdana"/>
          <w:b/>
          <w:bCs/>
          <w:sz w:val="24"/>
          <w:szCs w:val="24"/>
        </w:rPr>
      </w:r>
    </w:p>
    <w:p>
      <w:pPr>
        <w:pStyle w:val="Normal"/>
        <w:rPr>
          <w:rFonts w:ascii="Verdana" w:hAnsi="Verdana"/>
          <w:sz w:val="24"/>
          <w:szCs w:val="24"/>
        </w:rPr>
      </w:pPr>
      <w:r>
        <w:rPr>
          <w:rFonts w:eastAsia="Verdana" w:cs="Verdana" w:ascii="Verdana" w:hAnsi="Verdana"/>
          <w:b/>
          <w:bCs/>
          <w:caps/>
          <w:sz w:val="24"/>
          <w:szCs w:val="24"/>
        </w:rPr>
        <w:t>8. Supervisory arrangements for the management of Pimlico Toy Library activities and services.</w:t>
      </w:r>
    </w:p>
    <w:p>
      <w:pPr>
        <w:pStyle w:val="Normal"/>
        <w:rPr>
          <w:rFonts w:ascii="Verdana" w:hAnsi="Verdana" w:eastAsia="Verdana" w:cs="Verdana"/>
          <w:b/>
          <w:b/>
          <w:bCs/>
          <w:caps/>
          <w:sz w:val="24"/>
          <w:szCs w:val="24"/>
        </w:rPr>
      </w:pPr>
      <w:r>
        <w:rPr>
          <w:rFonts w:eastAsia="Verdana" w:cs="Verdana" w:ascii="Verdana" w:hAnsi="Verdana"/>
          <w:b/>
          <w:bCs/>
          <w:caps/>
          <w:sz w:val="24"/>
          <w:szCs w:val="24"/>
        </w:rPr>
      </w:r>
    </w:p>
    <w:p>
      <w:pPr>
        <w:pStyle w:val="TextBody"/>
        <w:rPr>
          <w:rFonts w:ascii="Verdana" w:hAnsi="Verdana"/>
          <w:sz w:val="24"/>
          <w:szCs w:val="24"/>
        </w:rPr>
      </w:pPr>
      <w:r>
        <w:rPr>
          <w:rFonts w:eastAsia="Verdana" w:cs="Verdana" w:ascii="Verdana" w:hAnsi="Verdana"/>
          <w:b w:val="false"/>
          <w:bCs w:val="false"/>
          <w:sz w:val="24"/>
          <w:szCs w:val="24"/>
        </w:rPr>
        <w:t>We will aim to protect children from abuse and our staff and volunteers from false allegations by adopting the following guidelines:</w:t>
      </w:r>
    </w:p>
    <w:p>
      <w:pPr>
        <w:pStyle w:val="Normal"/>
        <w:rPr>
          <w:rFonts w:ascii="Verdana" w:hAnsi="Verdana" w:eastAsia="Verdana" w:cs="Verdana"/>
          <w:b/>
          <w:b/>
          <w:bCs/>
          <w:i/>
          <w:i/>
          <w:iCs/>
          <w:sz w:val="24"/>
          <w:szCs w:val="24"/>
        </w:rPr>
      </w:pPr>
      <w:r>
        <w:rPr>
          <w:rFonts w:eastAsia="Verdana" w:cs="Verdana" w:ascii="Verdana" w:hAnsi="Verdana"/>
          <w:b/>
          <w:bCs/>
          <w:i/>
          <w:iCs/>
          <w:sz w:val="24"/>
          <w:szCs w:val="24"/>
        </w:rPr>
      </w:r>
    </w:p>
    <w:p>
      <w:pPr>
        <w:pStyle w:val="Normal"/>
        <w:numPr>
          <w:ilvl w:val="0"/>
          <w:numId w:val="27"/>
        </w:numPr>
        <w:rPr>
          <w:rFonts w:ascii="Verdana" w:hAnsi="Verdana"/>
          <w:sz w:val="24"/>
          <w:szCs w:val="24"/>
        </w:rPr>
      </w:pPr>
      <w:r>
        <w:rPr>
          <w:rFonts w:eastAsia="Verdana" w:cs="Verdana" w:ascii="Verdana" w:hAnsi="Verdana"/>
          <w:sz w:val="24"/>
          <w:szCs w:val="24"/>
        </w:rPr>
        <w:t>We will keep a register of all children attending our activities.</w:t>
      </w:r>
    </w:p>
    <w:p>
      <w:pPr>
        <w:pStyle w:val="Normal"/>
        <w:numPr>
          <w:ilvl w:val="0"/>
          <w:numId w:val="27"/>
        </w:numPr>
        <w:rPr>
          <w:rFonts w:ascii="Verdana" w:hAnsi="Verdana"/>
          <w:sz w:val="24"/>
          <w:szCs w:val="24"/>
        </w:rPr>
      </w:pPr>
      <w:r>
        <w:rPr>
          <w:rFonts w:eastAsia="Verdana" w:cs="Verdana" w:ascii="Verdana" w:hAnsi="Verdana"/>
          <w:sz w:val="24"/>
          <w:szCs w:val="24"/>
        </w:rPr>
        <w:t>We will keep a register of all staff and volunteers.</w:t>
      </w:r>
    </w:p>
    <w:p>
      <w:pPr>
        <w:pStyle w:val="Normal"/>
        <w:numPr>
          <w:ilvl w:val="0"/>
          <w:numId w:val="27"/>
        </w:numPr>
        <w:rPr>
          <w:rFonts w:ascii="Verdana" w:hAnsi="Verdana"/>
          <w:sz w:val="24"/>
          <w:szCs w:val="24"/>
        </w:rPr>
      </w:pPr>
      <w:r>
        <w:rPr>
          <w:rFonts w:eastAsia="Verdana" w:cs="Verdana" w:ascii="Verdana" w:hAnsi="Verdana"/>
          <w:sz w:val="24"/>
          <w:szCs w:val="24"/>
        </w:rPr>
        <w:t>Attendees at Toy Library play session must sign into the attendance register. Registers will include arrival and departure times and the names of others in the building at the time.</w:t>
      </w:r>
    </w:p>
    <w:p>
      <w:pPr>
        <w:pStyle w:val="Normal"/>
        <w:numPr>
          <w:ilvl w:val="0"/>
          <w:numId w:val="27"/>
        </w:numPr>
        <w:rPr>
          <w:rFonts w:ascii="Verdana" w:hAnsi="Verdana"/>
          <w:sz w:val="24"/>
          <w:szCs w:val="24"/>
        </w:rPr>
      </w:pPr>
      <w:r>
        <w:rPr>
          <w:rFonts w:eastAsia="Verdana" w:cs="Verdana" w:ascii="Verdana" w:hAnsi="Verdana"/>
          <w:sz w:val="24"/>
          <w:szCs w:val="24"/>
        </w:rPr>
        <w:t>We will keep a record of all sessions including monitoring and evaluation records.</w:t>
      </w:r>
    </w:p>
    <w:p>
      <w:pPr>
        <w:pStyle w:val="Normal"/>
        <w:numPr>
          <w:ilvl w:val="0"/>
          <w:numId w:val="27"/>
        </w:numPr>
        <w:rPr>
          <w:rFonts w:ascii="Verdana" w:hAnsi="Verdana"/>
          <w:sz w:val="24"/>
          <w:szCs w:val="24"/>
        </w:rPr>
      </w:pPr>
      <w:r>
        <w:rPr>
          <w:rFonts w:eastAsia="Verdana" w:cs="Verdana" w:ascii="Verdana" w:hAnsi="Verdana"/>
          <w:sz w:val="24"/>
          <w:szCs w:val="24"/>
        </w:rPr>
        <w:t xml:space="preserve">Our staff and volunteers will record any unusual events on the accident/incident form. The accident book is </w:t>
      </w:r>
      <w:r>
        <w:rPr>
          <w:rFonts w:eastAsia="Verdana" w:cs="Verdana" w:ascii="Verdana" w:hAnsi="Verdana"/>
          <w:sz w:val="24"/>
          <w:szCs w:val="24"/>
          <w:u w:val="single"/>
        </w:rPr>
        <w:t xml:space="preserve">stored in the Pimlico Toy Library office for 10 years. </w:t>
      </w:r>
    </w:p>
    <w:p>
      <w:pPr>
        <w:pStyle w:val="Normal"/>
        <w:numPr>
          <w:ilvl w:val="0"/>
          <w:numId w:val="27"/>
        </w:numPr>
        <w:rPr>
          <w:rFonts w:ascii="Verdana" w:hAnsi="Verdana"/>
          <w:sz w:val="24"/>
          <w:szCs w:val="24"/>
        </w:rPr>
      </w:pPr>
      <w:r>
        <w:rPr>
          <w:rFonts w:eastAsia="Verdana" w:cs="Verdana" w:ascii="Verdana" w:hAnsi="Verdana"/>
          <w:sz w:val="24"/>
          <w:szCs w:val="24"/>
        </w:rPr>
        <w:t>Written consent from a parent or guardian will be obtained for every child attending our activities.</w:t>
      </w:r>
    </w:p>
    <w:p>
      <w:pPr>
        <w:pStyle w:val="Normal"/>
        <w:numPr>
          <w:ilvl w:val="0"/>
          <w:numId w:val="0"/>
        </w:numPr>
        <w:ind w:left="720" w:hanging="0"/>
        <w:rPr>
          <w:rFonts w:ascii="Verdana" w:hAnsi="Verdana"/>
          <w:b/>
          <w:b/>
          <w:bCs/>
          <w:sz w:val="24"/>
          <w:szCs w:val="24"/>
        </w:rPr>
      </w:pPr>
      <w:r>
        <w:rPr>
          <w:rFonts w:ascii="Verdana" w:hAnsi="Verdana"/>
          <w:b/>
          <w:bCs/>
          <w:sz w:val="24"/>
          <w:szCs w:val="24"/>
        </w:rPr>
      </w:r>
    </w:p>
    <w:p>
      <w:pPr>
        <w:pStyle w:val="Normal"/>
        <w:numPr>
          <w:ilvl w:val="0"/>
          <w:numId w:val="27"/>
        </w:numPr>
        <w:rPr>
          <w:rFonts w:ascii="Verdana" w:hAnsi="Verdana"/>
          <w:b w:val="false"/>
          <w:b w:val="false"/>
          <w:bCs w:val="false"/>
          <w:sz w:val="24"/>
          <w:szCs w:val="24"/>
        </w:rPr>
      </w:pPr>
      <w:r>
        <w:rPr>
          <w:rFonts w:cs="Verdana" w:ascii="Verdana" w:hAnsi="Verdana"/>
          <w:b w:val="false"/>
          <w:bCs w:val="false"/>
          <w:i/>
          <w:sz w:val="24"/>
          <w:szCs w:val="24"/>
        </w:rPr>
        <w:t>8. Mobile Phone Use and Photography</w:t>
      </w:r>
    </w:p>
    <w:p>
      <w:pPr>
        <w:pStyle w:val="TextBody"/>
        <w:spacing w:before="0" w:after="283"/>
        <w:rPr>
          <w:rFonts w:ascii="Verdana" w:hAnsi="Verdana"/>
          <w:b w:val="false"/>
          <w:b w:val="false"/>
          <w:bCs w:val="false"/>
          <w:sz w:val="24"/>
          <w:szCs w:val="24"/>
        </w:rPr>
      </w:pPr>
      <w:r>
        <w:rPr>
          <w:rFonts w:ascii="Verdana" w:hAnsi="Verdana"/>
          <w:b w:val="false"/>
          <w:bCs w:val="false"/>
          <w:sz w:val="24"/>
          <w:szCs w:val="24"/>
        </w:rPr>
        <w:t>Pimlico Toy Library (PTL) recognises the importance of safeguarding children in relation to the use of mobile phones and digital devices.</w:t>
      </w:r>
    </w:p>
    <w:p>
      <w:pPr>
        <w:pStyle w:val="TextBody"/>
        <w:spacing w:before="0" w:after="283"/>
        <w:rPr/>
      </w:pPr>
      <w:r>
        <w:rPr>
          <w:rStyle w:val="StrongEmphasis"/>
          <w:rFonts w:ascii="Verdana" w:hAnsi="Verdana"/>
          <w:b w:val="false"/>
          <w:bCs w:val="false"/>
          <w:sz w:val="24"/>
          <w:szCs w:val="24"/>
        </w:rPr>
        <w:t>Photographs and Consent</w:t>
      </w:r>
    </w:p>
    <w:p>
      <w:pPr>
        <w:pStyle w:val="TextBody"/>
        <w:numPr>
          <w:ilvl w:val="0"/>
          <w:numId w:val="42"/>
        </w:numPr>
        <w:tabs>
          <w:tab w:val="clear" w:pos="720"/>
          <w:tab w:val="left" w:pos="0" w:leader="none"/>
        </w:tabs>
        <w:spacing w:before="0" w:after="283"/>
        <w:ind w:left="707" w:hanging="283"/>
        <w:rPr>
          <w:rFonts w:ascii="Verdana" w:hAnsi="Verdana"/>
          <w:b w:val="false"/>
          <w:b w:val="false"/>
          <w:bCs w:val="false"/>
          <w:sz w:val="24"/>
          <w:szCs w:val="24"/>
        </w:rPr>
      </w:pPr>
      <w:r>
        <w:rPr>
          <w:rFonts w:ascii="Verdana" w:hAnsi="Verdana"/>
          <w:b w:val="false"/>
          <w:bCs w:val="false"/>
          <w:sz w:val="24"/>
          <w:szCs w:val="24"/>
        </w:rPr>
        <w:t>Families give or refuse permission for photographs and videos to be taken by PTL staff when completing their membership form (Appendix 2 – Membership Agreement Form).</w:t>
      </w:r>
    </w:p>
    <w:p>
      <w:pPr>
        <w:pStyle w:val="TextBody"/>
        <w:numPr>
          <w:ilvl w:val="0"/>
          <w:numId w:val="42"/>
        </w:numPr>
        <w:tabs>
          <w:tab w:val="clear" w:pos="720"/>
          <w:tab w:val="left" w:pos="0" w:leader="none"/>
        </w:tabs>
        <w:spacing w:before="0" w:after="283"/>
        <w:ind w:left="707" w:hanging="283"/>
        <w:rPr>
          <w:rFonts w:ascii="Verdana" w:hAnsi="Verdana"/>
          <w:b w:val="false"/>
          <w:b w:val="false"/>
          <w:bCs w:val="false"/>
          <w:sz w:val="24"/>
          <w:szCs w:val="24"/>
        </w:rPr>
      </w:pPr>
      <w:r>
        <w:rPr>
          <w:rFonts w:ascii="Verdana" w:hAnsi="Verdana"/>
          <w:b w:val="false"/>
          <w:bCs w:val="false"/>
          <w:sz w:val="24"/>
          <w:szCs w:val="24"/>
        </w:rPr>
        <w:t>Staff will always check with the responsible parent or carer at a session before taking photographs of a child or group of children, even where prior written consent has been provided.</w:t>
      </w:r>
    </w:p>
    <w:p>
      <w:pPr>
        <w:pStyle w:val="TextBody"/>
        <w:numPr>
          <w:ilvl w:val="0"/>
          <w:numId w:val="42"/>
        </w:numPr>
        <w:tabs>
          <w:tab w:val="clear" w:pos="720"/>
          <w:tab w:val="left" w:pos="0" w:leader="none"/>
        </w:tabs>
        <w:spacing w:before="0" w:after="283"/>
        <w:ind w:left="707" w:hanging="283"/>
        <w:rPr>
          <w:rFonts w:ascii="Verdana" w:hAnsi="Verdana"/>
          <w:b w:val="false"/>
          <w:b w:val="false"/>
          <w:bCs w:val="false"/>
          <w:sz w:val="24"/>
          <w:szCs w:val="24"/>
        </w:rPr>
      </w:pPr>
      <w:r>
        <w:rPr>
          <w:rFonts w:ascii="Verdana" w:hAnsi="Verdana"/>
          <w:b w:val="false"/>
          <w:bCs w:val="false"/>
          <w:sz w:val="24"/>
          <w:szCs w:val="24"/>
        </w:rPr>
        <w:t>Photographs taken by PTL staff will only be used to promote awareness of the charity and its work, in line with the consent given and in accordance with our Data Protection Policy.</w:t>
      </w:r>
    </w:p>
    <w:p>
      <w:pPr>
        <w:pStyle w:val="TextBody"/>
        <w:numPr>
          <w:ilvl w:val="0"/>
          <w:numId w:val="42"/>
        </w:numPr>
        <w:tabs>
          <w:tab w:val="clear" w:pos="720"/>
          <w:tab w:val="left" w:pos="0" w:leader="none"/>
        </w:tabs>
        <w:spacing w:before="0" w:after="283"/>
        <w:ind w:left="707" w:hanging="283"/>
        <w:rPr>
          <w:rFonts w:ascii="Verdana" w:hAnsi="Verdana"/>
          <w:b w:val="false"/>
          <w:b w:val="false"/>
          <w:bCs w:val="false"/>
          <w:sz w:val="24"/>
          <w:szCs w:val="24"/>
        </w:rPr>
      </w:pPr>
      <w:r>
        <w:rPr>
          <w:rFonts w:ascii="Verdana" w:hAnsi="Verdana"/>
          <w:b w:val="false"/>
          <w:bCs w:val="false"/>
          <w:sz w:val="24"/>
          <w:szCs w:val="24"/>
        </w:rPr>
        <w:t>Images will be stored securely and only accessed by authorised personnel.</w:t>
      </w:r>
    </w:p>
    <w:p>
      <w:pPr>
        <w:pStyle w:val="TextBody"/>
        <w:spacing w:before="0" w:after="283"/>
        <w:rPr/>
      </w:pPr>
      <w:r>
        <w:rPr>
          <w:rStyle w:val="StrongEmphasis"/>
          <w:rFonts w:ascii="Verdana" w:hAnsi="Verdana"/>
          <w:b w:val="false"/>
          <w:bCs w:val="false"/>
          <w:sz w:val="24"/>
          <w:szCs w:val="24"/>
        </w:rPr>
        <w:t>Mobile Phones During Sessions</w:t>
      </w:r>
    </w:p>
    <w:p>
      <w:pPr>
        <w:pStyle w:val="TextBody"/>
        <w:numPr>
          <w:ilvl w:val="0"/>
          <w:numId w:val="43"/>
        </w:numPr>
        <w:tabs>
          <w:tab w:val="clear" w:pos="720"/>
          <w:tab w:val="left" w:pos="0" w:leader="none"/>
        </w:tabs>
        <w:spacing w:before="0" w:after="283"/>
        <w:ind w:left="707" w:hanging="283"/>
        <w:rPr>
          <w:rFonts w:ascii="Verdana" w:hAnsi="Verdana"/>
          <w:b w:val="false"/>
          <w:b w:val="false"/>
          <w:bCs w:val="false"/>
          <w:sz w:val="24"/>
          <w:szCs w:val="24"/>
        </w:rPr>
      </w:pPr>
      <w:r>
        <w:rPr>
          <w:rFonts w:ascii="Verdana" w:hAnsi="Verdana"/>
          <w:b w:val="false"/>
          <w:bCs w:val="false"/>
          <w:sz w:val="24"/>
          <w:szCs w:val="24"/>
        </w:rPr>
        <w:t>Mobile phones and personal recording devices are not permitted for use during play sessions.</w:t>
      </w:r>
    </w:p>
    <w:p>
      <w:pPr>
        <w:pStyle w:val="TextBody"/>
        <w:numPr>
          <w:ilvl w:val="0"/>
          <w:numId w:val="43"/>
        </w:numPr>
        <w:tabs>
          <w:tab w:val="clear" w:pos="720"/>
          <w:tab w:val="left" w:pos="0" w:leader="none"/>
        </w:tabs>
        <w:spacing w:before="0" w:after="283"/>
        <w:ind w:left="707" w:hanging="283"/>
        <w:rPr>
          <w:rFonts w:ascii="Verdana" w:hAnsi="Verdana"/>
          <w:b w:val="false"/>
          <w:b w:val="false"/>
          <w:bCs w:val="false"/>
          <w:sz w:val="24"/>
          <w:szCs w:val="24"/>
        </w:rPr>
      </w:pPr>
      <w:r>
        <w:rPr>
          <w:rFonts w:ascii="Verdana" w:hAnsi="Verdana"/>
          <w:b w:val="false"/>
          <w:bCs w:val="false"/>
          <w:sz w:val="24"/>
          <w:szCs w:val="24"/>
        </w:rPr>
        <w:t>A clear sign displayed within each session confirms that mobile phone use is not allowed.</w:t>
      </w:r>
    </w:p>
    <w:p>
      <w:pPr>
        <w:pStyle w:val="TextBody"/>
        <w:numPr>
          <w:ilvl w:val="0"/>
          <w:numId w:val="43"/>
        </w:numPr>
        <w:tabs>
          <w:tab w:val="clear" w:pos="720"/>
          <w:tab w:val="left" w:pos="0" w:leader="none"/>
        </w:tabs>
        <w:spacing w:before="0" w:after="283"/>
        <w:ind w:left="707" w:hanging="283"/>
        <w:rPr>
          <w:rFonts w:ascii="Verdana" w:hAnsi="Verdana"/>
          <w:b w:val="false"/>
          <w:b w:val="false"/>
          <w:bCs w:val="false"/>
          <w:sz w:val="24"/>
          <w:szCs w:val="24"/>
        </w:rPr>
      </w:pPr>
      <w:r>
        <w:rPr>
          <w:rFonts w:ascii="Verdana" w:hAnsi="Verdana"/>
          <w:b w:val="false"/>
          <w:bCs w:val="false"/>
          <w:sz w:val="24"/>
          <w:szCs w:val="24"/>
        </w:rPr>
        <w:t>Parents and carers are expected to supervise their children at all times and refrain from using mobile phones while sessions are in progress.</w:t>
      </w:r>
    </w:p>
    <w:p>
      <w:pPr>
        <w:pStyle w:val="TextBody"/>
        <w:spacing w:before="0" w:after="283"/>
        <w:rPr/>
      </w:pPr>
      <w:r>
        <w:rPr>
          <w:rStyle w:val="StrongEmphasis"/>
          <w:rFonts w:ascii="Verdana" w:hAnsi="Verdana"/>
          <w:b w:val="false"/>
          <w:bCs w:val="false"/>
          <w:sz w:val="24"/>
          <w:szCs w:val="24"/>
        </w:rPr>
        <w:t>Photo Opportunities for Families</w:t>
      </w:r>
    </w:p>
    <w:p>
      <w:pPr>
        <w:pStyle w:val="TextBody"/>
        <w:numPr>
          <w:ilvl w:val="0"/>
          <w:numId w:val="44"/>
        </w:numPr>
        <w:tabs>
          <w:tab w:val="clear" w:pos="720"/>
          <w:tab w:val="left" w:pos="0" w:leader="none"/>
        </w:tabs>
        <w:spacing w:before="0" w:after="283"/>
        <w:ind w:left="707" w:hanging="283"/>
        <w:rPr>
          <w:rFonts w:ascii="Verdana" w:hAnsi="Verdana"/>
          <w:b w:val="false"/>
          <w:b w:val="false"/>
          <w:bCs w:val="false"/>
          <w:sz w:val="24"/>
          <w:szCs w:val="24"/>
        </w:rPr>
      </w:pPr>
      <w:r>
        <w:rPr>
          <w:rFonts w:ascii="Verdana" w:hAnsi="Verdana"/>
          <w:b w:val="false"/>
          <w:bCs w:val="false"/>
          <w:sz w:val="24"/>
          <w:szCs w:val="24"/>
        </w:rPr>
        <w:t>On occasion, staff may give permission for a specific photo opportunity (for example, during an event or celebration).</w:t>
      </w:r>
    </w:p>
    <w:p>
      <w:pPr>
        <w:pStyle w:val="TextBody"/>
        <w:numPr>
          <w:ilvl w:val="0"/>
          <w:numId w:val="44"/>
        </w:numPr>
        <w:tabs>
          <w:tab w:val="clear" w:pos="720"/>
          <w:tab w:val="left" w:pos="0" w:leader="none"/>
        </w:tabs>
        <w:spacing w:before="0" w:after="283"/>
        <w:ind w:left="707" w:hanging="283"/>
        <w:rPr>
          <w:rFonts w:ascii="Verdana" w:hAnsi="Verdana"/>
          <w:b w:val="false"/>
          <w:b w:val="false"/>
          <w:bCs w:val="false"/>
          <w:sz w:val="24"/>
          <w:szCs w:val="24"/>
        </w:rPr>
      </w:pPr>
      <w:r>
        <w:rPr>
          <w:rFonts w:ascii="Verdana" w:hAnsi="Verdana"/>
          <w:b w:val="false"/>
          <w:bCs w:val="false"/>
          <w:sz w:val="24"/>
          <w:szCs w:val="24"/>
        </w:rPr>
        <w:t>At these times, families will be reminded that they must only photograph or record their own child/children.</w:t>
      </w:r>
    </w:p>
    <w:p>
      <w:pPr>
        <w:pStyle w:val="TextBody"/>
        <w:numPr>
          <w:ilvl w:val="0"/>
          <w:numId w:val="44"/>
        </w:numPr>
        <w:tabs>
          <w:tab w:val="clear" w:pos="720"/>
          <w:tab w:val="left" w:pos="0" w:leader="none"/>
        </w:tabs>
        <w:spacing w:before="0" w:after="283"/>
        <w:ind w:left="707" w:hanging="283"/>
        <w:rPr>
          <w:rFonts w:ascii="Verdana" w:hAnsi="Verdana"/>
          <w:b w:val="false"/>
          <w:b w:val="false"/>
          <w:bCs w:val="false"/>
          <w:sz w:val="24"/>
          <w:szCs w:val="24"/>
        </w:rPr>
      </w:pPr>
      <w:r>
        <w:rPr>
          <w:rFonts w:ascii="Verdana" w:hAnsi="Verdana"/>
          <w:b w:val="false"/>
          <w:bCs w:val="false"/>
          <w:sz w:val="24"/>
          <w:szCs w:val="24"/>
        </w:rPr>
        <w:t>No photographs or recordings of other children are permitted without the explicit consent of the child’s parent or carer.</w:t>
      </w:r>
    </w:p>
    <w:p>
      <w:pPr>
        <w:pStyle w:val="TextBody"/>
        <w:spacing w:before="0" w:after="283"/>
        <w:rPr>
          <w:rFonts w:ascii="Verdana" w:hAnsi="Verdana"/>
          <w:b w:val="false"/>
          <w:b w:val="false"/>
          <w:bCs w:val="false"/>
          <w:sz w:val="24"/>
          <w:szCs w:val="24"/>
        </w:rPr>
      </w:pPr>
      <w:r>
        <w:rPr>
          <w:rFonts w:ascii="Verdana" w:hAnsi="Verdana"/>
          <w:b w:val="false"/>
          <w:bCs w:val="false"/>
          <w:sz w:val="24"/>
          <w:szCs w:val="24"/>
        </w:rPr>
        <w:t>Failure to comply with this policy may result in staff asking the individual to stop using their device and, where necessary, to leave the session in order to safeguard children.</w:t>
      </w:r>
    </w:p>
    <w:p>
      <w:pPr>
        <w:pStyle w:val="ListParagraph"/>
        <w:numPr>
          <w:ilvl w:val="0"/>
          <w:numId w:val="33"/>
        </w:numPr>
        <w:shd w:val="clear" w:color="auto" w:fill="FFFFFF"/>
        <w:rPr>
          <w:rFonts w:ascii="Verdana" w:hAnsi="Verdana"/>
          <w:b w:val="false"/>
          <w:b w:val="false"/>
          <w:bCs w:val="false"/>
          <w:sz w:val="24"/>
          <w:szCs w:val="24"/>
        </w:rPr>
      </w:pPr>
      <w:r>
        <w:rPr>
          <w:rFonts w:ascii="Verdana" w:hAnsi="Verdana"/>
          <w:b w:val="false"/>
          <w:bCs w:val="false"/>
          <w:sz w:val="24"/>
          <w:szCs w:val="24"/>
        </w:rPr>
      </w:r>
    </w:p>
    <w:p>
      <w:pPr>
        <w:pStyle w:val="Normal"/>
        <w:tabs>
          <w:tab w:val="left" w:pos="720" w:leader="none"/>
        </w:tabs>
        <w:ind w:left="360" w:hanging="0"/>
        <w:rPr>
          <w:rFonts w:ascii="Verdana" w:hAnsi="Verdana"/>
          <w:sz w:val="24"/>
          <w:szCs w:val="24"/>
        </w:rPr>
      </w:pPr>
      <w:r>
        <w:rPr>
          <w:rFonts w:ascii="Verdana" w:hAnsi="Verdana"/>
          <w:sz w:val="24"/>
          <w:szCs w:val="24"/>
        </w:rPr>
      </w:r>
    </w:p>
    <w:p>
      <w:pPr>
        <w:pStyle w:val="Normal"/>
        <w:tabs>
          <w:tab w:val="left" w:pos="720" w:leader="none"/>
        </w:tabs>
        <w:ind w:left="360" w:hanging="0"/>
        <w:rPr>
          <w:rFonts w:ascii="Verdana" w:hAnsi="Verdana"/>
          <w:sz w:val="24"/>
          <w:szCs w:val="24"/>
        </w:rPr>
      </w:pPr>
      <w:r>
        <w:rPr>
          <w:rFonts w:ascii="Verdana" w:hAnsi="Verdana"/>
          <w:sz w:val="24"/>
          <w:szCs w:val="24"/>
        </w:rPr>
        <w:t>Parents agree to:</w:t>
      </w:r>
    </w:p>
    <w:p>
      <w:pPr>
        <w:pStyle w:val="Normal"/>
        <w:tabs>
          <w:tab w:val="left" w:pos="720" w:leader="none"/>
        </w:tabs>
        <w:ind w:left="360" w:hanging="0"/>
        <w:rPr>
          <w:rFonts w:ascii="Verdana" w:hAnsi="Verdana"/>
          <w:sz w:val="24"/>
          <w:szCs w:val="24"/>
        </w:rPr>
      </w:pPr>
      <w:r>
        <w:rPr>
          <w:rFonts w:ascii="Verdana" w:hAnsi="Verdana"/>
          <w:sz w:val="24"/>
          <w:szCs w:val="24"/>
        </w:rPr>
      </w:r>
    </w:p>
    <w:p>
      <w:pPr>
        <w:pStyle w:val="ListParagraph"/>
        <w:numPr>
          <w:ilvl w:val="0"/>
          <w:numId w:val="33"/>
        </w:numPr>
        <w:tabs>
          <w:tab w:val="left" w:pos="720" w:leader="none"/>
        </w:tabs>
        <w:rPr>
          <w:rFonts w:ascii="Verdana" w:hAnsi="Verdana"/>
          <w:sz w:val="24"/>
          <w:szCs w:val="24"/>
        </w:rPr>
      </w:pPr>
      <w:r>
        <w:rPr>
          <w:rFonts w:cs="Verdana" w:ascii="Verdana" w:hAnsi="Verdana"/>
          <w:bCs/>
          <w:i/>
          <w:iCs/>
          <w:sz w:val="24"/>
          <w:szCs w:val="24"/>
        </w:rPr>
        <w:t>‘</w:t>
      </w:r>
      <w:r>
        <w:rPr>
          <w:rFonts w:cs="Verdana" w:ascii="Verdana" w:hAnsi="Verdana"/>
          <w:bCs/>
          <w:i/>
          <w:iCs/>
          <w:sz w:val="24"/>
          <w:szCs w:val="24"/>
        </w:rPr>
        <w:t xml:space="preserve">Let staff know as soon as possible please, if any member of </w:t>
      </w:r>
      <w:r>
        <w:rPr>
          <w:rFonts w:cs="Verdana" w:ascii="Verdana" w:hAnsi="Verdana"/>
          <w:bCs/>
          <w:i/>
          <w:iCs/>
          <w:color w:val="111111"/>
          <w:sz w:val="24"/>
          <w:szCs w:val="24"/>
        </w:rPr>
        <w:t xml:space="preserve">your </w:t>
      </w:r>
      <w:r>
        <w:rPr>
          <w:rFonts w:cs="Verdana" w:ascii="Verdana" w:hAnsi="Verdana"/>
          <w:bCs/>
          <w:i/>
          <w:iCs/>
          <w:sz w:val="24"/>
          <w:szCs w:val="24"/>
        </w:rPr>
        <w:t xml:space="preserve">family develops Corona virus or any infectious disease and you have attended a play session within the previous 2 weeks. </w:t>
      </w:r>
    </w:p>
    <w:p>
      <w:pPr>
        <w:pStyle w:val="ListParagraph"/>
        <w:numPr>
          <w:ilvl w:val="0"/>
          <w:numId w:val="33"/>
        </w:numPr>
        <w:tabs>
          <w:tab w:val="left" w:pos="720" w:leader="none"/>
        </w:tabs>
        <w:rPr>
          <w:rFonts w:ascii="Verdana" w:hAnsi="Verdana"/>
          <w:sz w:val="24"/>
          <w:szCs w:val="24"/>
        </w:rPr>
      </w:pPr>
      <w:r>
        <w:rPr>
          <w:rFonts w:cs="Verdana" w:ascii="Verdana" w:hAnsi="Verdana"/>
          <w:i/>
          <w:iCs/>
          <w:sz w:val="24"/>
          <w:szCs w:val="24"/>
        </w:rPr>
        <w:t>Sign-in on arrival, and sign-out if I leave before the end of a session.</w:t>
      </w:r>
    </w:p>
    <w:p>
      <w:pPr>
        <w:pStyle w:val="ListParagraph"/>
        <w:numPr>
          <w:ilvl w:val="0"/>
          <w:numId w:val="33"/>
        </w:numPr>
        <w:tabs>
          <w:tab w:val="left" w:pos="720" w:leader="none"/>
        </w:tabs>
        <w:rPr>
          <w:rFonts w:ascii="Verdana" w:hAnsi="Verdana"/>
          <w:sz w:val="24"/>
          <w:szCs w:val="24"/>
        </w:rPr>
      </w:pPr>
      <w:r>
        <w:rPr>
          <w:rFonts w:cs="Verdana" w:ascii="Verdana" w:hAnsi="Verdana"/>
          <w:i/>
          <w:iCs/>
          <w:sz w:val="24"/>
          <w:szCs w:val="24"/>
        </w:rPr>
        <w:t xml:space="preserve">Pay the fee per-child, for each session. </w:t>
      </w:r>
    </w:p>
    <w:p>
      <w:pPr>
        <w:pStyle w:val="ListParagraph"/>
        <w:numPr>
          <w:ilvl w:val="0"/>
          <w:numId w:val="33"/>
        </w:numPr>
        <w:tabs>
          <w:tab w:val="left" w:pos="720" w:leader="none"/>
        </w:tabs>
        <w:rPr>
          <w:rFonts w:ascii="Verdana" w:hAnsi="Verdana"/>
          <w:sz w:val="24"/>
          <w:szCs w:val="24"/>
        </w:rPr>
      </w:pPr>
      <w:r>
        <w:rPr>
          <w:rFonts w:cs="Verdana" w:ascii="Verdana" w:hAnsi="Verdana"/>
          <w:i/>
          <w:iCs/>
          <w:sz w:val="24"/>
          <w:szCs w:val="24"/>
        </w:rPr>
        <w:t>Take responsibility for and supervise my child/ren at all times.</w:t>
      </w:r>
    </w:p>
    <w:p>
      <w:pPr>
        <w:pStyle w:val="ListParagraph"/>
        <w:numPr>
          <w:ilvl w:val="0"/>
          <w:numId w:val="33"/>
        </w:numPr>
        <w:tabs>
          <w:tab w:val="left" w:pos="720" w:leader="none"/>
        </w:tabs>
        <w:rPr>
          <w:rFonts w:ascii="Verdana" w:hAnsi="Verdana"/>
          <w:sz w:val="24"/>
          <w:szCs w:val="24"/>
        </w:rPr>
      </w:pPr>
      <w:r>
        <w:rPr>
          <w:rFonts w:cs="Verdana" w:ascii="Verdana" w:hAnsi="Verdana"/>
          <w:i/>
          <w:iCs/>
          <w:sz w:val="24"/>
          <w:szCs w:val="24"/>
        </w:rPr>
        <w:t>Not use my mobile phone in the session. * I will ask staff if I may take photos or videos during a session or event.</w:t>
      </w:r>
    </w:p>
    <w:p>
      <w:pPr>
        <w:pStyle w:val="ListParagraph"/>
        <w:numPr>
          <w:ilvl w:val="0"/>
          <w:numId w:val="33"/>
        </w:numPr>
        <w:tabs>
          <w:tab w:val="left" w:pos="720" w:leader="none"/>
        </w:tabs>
        <w:rPr>
          <w:rFonts w:ascii="Verdana" w:hAnsi="Verdana"/>
          <w:sz w:val="24"/>
          <w:szCs w:val="24"/>
        </w:rPr>
      </w:pPr>
      <w:r>
        <w:rPr>
          <w:rFonts w:cs="Verdana" w:ascii="Verdana" w:hAnsi="Verdana"/>
          <w:i/>
          <w:iCs/>
          <w:sz w:val="24"/>
          <w:szCs w:val="24"/>
        </w:rPr>
        <w:t>Borrow toys for a maximum of two weeks, unless agreed otherwise.</w:t>
      </w:r>
    </w:p>
    <w:p>
      <w:pPr>
        <w:pStyle w:val="ListParagraph"/>
        <w:numPr>
          <w:ilvl w:val="0"/>
          <w:numId w:val="33"/>
        </w:numPr>
        <w:tabs>
          <w:tab w:val="left" w:pos="720" w:leader="none"/>
        </w:tabs>
        <w:rPr>
          <w:rFonts w:ascii="Verdana" w:hAnsi="Verdana"/>
          <w:sz w:val="24"/>
          <w:szCs w:val="24"/>
        </w:rPr>
      </w:pPr>
      <w:r>
        <w:rPr>
          <w:rFonts w:cs="Verdana" w:ascii="Verdana" w:hAnsi="Verdana"/>
          <w:i/>
          <w:iCs/>
          <w:sz w:val="24"/>
          <w:szCs w:val="24"/>
        </w:rPr>
        <w:t>Return the toys in a clean condition</w:t>
      </w:r>
      <w:r>
        <w:rPr>
          <w:rFonts w:cs="Verdana" w:ascii="Verdana" w:hAnsi="Verdana"/>
          <w:i/>
          <w:iCs/>
          <w:color w:val="FF0000"/>
          <w:sz w:val="24"/>
          <w:szCs w:val="24"/>
        </w:rPr>
        <w:t xml:space="preserve"> </w:t>
      </w:r>
      <w:r>
        <w:rPr>
          <w:rFonts w:cs="Verdana" w:ascii="Verdana" w:hAnsi="Verdana"/>
          <w:i/>
          <w:iCs/>
          <w:sz w:val="24"/>
          <w:szCs w:val="24"/>
        </w:rPr>
        <w:t>with all the pieces.</w:t>
      </w:r>
    </w:p>
    <w:p>
      <w:pPr>
        <w:pStyle w:val="ListParagraph"/>
        <w:numPr>
          <w:ilvl w:val="0"/>
          <w:numId w:val="33"/>
        </w:numPr>
        <w:tabs>
          <w:tab w:val="left" w:pos="720" w:leader="none"/>
        </w:tabs>
        <w:rPr>
          <w:rFonts w:ascii="Verdana" w:hAnsi="Verdana"/>
          <w:sz w:val="24"/>
          <w:szCs w:val="24"/>
        </w:rPr>
      </w:pPr>
      <w:r>
        <w:rPr>
          <w:rFonts w:cs="Verdana" w:ascii="Verdana" w:hAnsi="Verdana"/>
          <w:i/>
          <w:iCs/>
          <w:sz w:val="24"/>
          <w:szCs w:val="24"/>
        </w:rPr>
        <w:t>Tell you as soon as possible if a toy is lost, damaged or has pieces missing, I will not repair a broken toy.</w:t>
      </w:r>
    </w:p>
    <w:p>
      <w:pPr>
        <w:pStyle w:val="ListParagraph"/>
        <w:numPr>
          <w:ilvl w:val="0"/>
          <w:numId w:val="33"/>
        </w:numPr>
        <w:tabs>
          <w:tab w:val="left" w:pos="720" w:leader="none"/>
        </w:tabs>
        <w:rPr>
          <w:rFonts w:ascii="Verdana" w:hAnsi="Verdana"/>
          <w:sz w:val="24"/>
          <w:szCs w:val="24"/>
        </w:rPr>
      </w:pPr>
      <w:r>
        <w:rPr>
          <w:rFonts w:cs="Verdana" w:ascii="Verdana" w:hAnsi="Verdana"/>
          <w:i/>
          <w:iCs/>
          <w:sz w:val="24"/>
          <w:szCs w:val="24"/>
        </w:rPr>
        <w:t>Pay the agreed toy- loan fee on return.</w:t>
      </w:r>
    </w:p>
    <w:p>
      <w:pPr>
        <w:pStyle w:val="ListParagraph"/>
        <w:numPr>
          <w:ilvl w:val="0"/>
          <w:numId w:val="33"/>
        </w:numPr>
        <w:tabs>
          <w:tab w:val="left" w:pos="720" w:leader="none"/>
        </w:tabs>
        <w:rPr>
          <w:rFonts w:ascii="Verdana" w:hAnsi="Verdana"/>
          <w:sz w:val="24"/>
          <w:szCs w:val="24"/>
        </w:rPr>
      </w:pPr>
      <w:r>
        <w:rPr>
          <w:rFonts w:cs="Verdana" w:ascii="Verdana" w:hAnsi="Verdana"/>
          <w:i/>
          <w:iCs/>
          <w:sz w:val="24"/>
          <w:szCs w:val="24"/>
        </w:rPr>
        <w:t>No smoking, smacking, shouting, or eating on site’.</w:t>
      </w:r>
    </w:p>
    <w:p>
      <w:pPr>
        <w:pStyle w:val="Normal"/>
        <w:tabs>
          <w:tab w:val="left" w:pos="720" w:leader="none"/>
        </w:tabs>
        <w:ind w:left="360" w:hanging="0"/>
        <w:rPr>
          <w:rFonts w:ascii="Verdana" w:hAnsi="Verdana"/>
          <w:sz w:val="24"/>
          <w:szCs w:val="24"/>
        </w:rPr>
      </w:pPr>
      <w:r>
        <w:rPr>
          <w:rFonts w:ascii="Verdana" w:hAnsi="Verdana"/>
          <w:sz w:val="24"/>
          <w:szCs w:val="24"/>
        </w:rPr>
        <w:t xml:space="preserve">(Appendix 2 – Membership form). </w:t>
      </w:r>
    </w:p>
    <w:p>
      <w:pPr>
        <w:pStyle w:val="Normal"/>
        <w:tabs>
          <w:tab w:val="left" w:pos="720" w:leader="none"/>
        </w:tabs>
        <w:rPr>
          <w:rFonts w:ascii="Verdana" w:hAnsi="Verdana"/>
          <w:sz w:val="24"/>
          <w:szCs w:val="24"/>
        </w:rPr>
      </w:pPr>
      <w:r>
        <w:rPr>
          <w:rFonts w:ascii="Verdana" w:hAnsi="Verdana"/>
          <w:sz w:val="24"/>
          <w:szCs w:val="24"/>
        </w:rPr>
      </w:r>
    </w:p>
    <w:p>
      <w:pPr>
        <w:pStyle w:val="Normal"/>
        <w:numPr>
          <w:ilvl w:val="0"/>
          <w:numId w:val="27"/>
        </w:numPr>
        <w:rPr>
          <w:rFonts w:ascii="Verdana" w:hAnsi="Verdana"/>
          <w:sz w:val="24"/>
          <w:szCs w:val="24"/>
        </w:rPr>
      </w:pPr>
      <w:r>
        <w:rPr>
          <w:rFonts w:cs="Verdana" w:ascii="Verdana" w:hAnsi="Verdana"/>
          <w:sz w:val="24"/>
          <w:szCs w:val="24"/>
        </w:rPr>
        <w:t>Where possible our staff and volunteers should not be alone with a child, although we recognise that there may be times when this may be necessary or helpful.</w:t>
      </w:r>
    </w:p>
    <w:p>
      <w:pPr>
        <w:pStyle w:val="ListParagraph"/>
        <w:numPr>
          <w:ilvl w:val="0"/>
          <w:numId w:val="27"/>
        </w:numPr>
        <w:rPr>
          <w:rFonts w:ascii="Verdana" w:hAnsi="Verdana"/>
          <w:sz w:val="24"/>
          <w:szCs w:val="24"/>
        </w:rPr>
      </w:pPr>
      <w:r>
        <w:rPr>
          <w:rFonts w:cs="Verdana" w:ascii="Verdana" w:hAnsi="Verdana"/>
          <w:sz w:val="24"/>
          <w:szCs w:val="24"/>
        </w:rPr>
        <w:t xml:space="preserve">Staff and volunteers may escort children of the same sex to the toilet but are not expected to be involved with toileting, unless the child has a special need that has been brought to our attention by the parent/guardian. This would only be through verbal consent from a parent or guardian. One DBS checked adult at least would need to be present for this. </w:t>
      </w:r>
    </w:p>
    <w:p>
      <w:pPr>
        <w:pStyle w:val="Normal"/>
        <w:tabs>
          <w:tab w:val="left" w:pos="720" w:leader="none"/>
        </w:tabs>
        <w:rPr>
          <w:rFonts w:ascii="Verdana" w:hAnsi="Verdana"/>
          <w:sz w:val="24"/>
          <w:szCs w:val="24"/>
        </w:rPr>
      </w:pPr>
      <w:r>
        <w:rPr>
          <w:rFonts w:ascii="Verdana" w:hAnsi="Verdana"/>
          <w:sz w:val="24"/>
          <w:szCs w:val="24"/>
        </w:rPr>
      </w:r>
    </w:p>
    <w:p>
      <w:pPr>
        <w:pStyle w:val="Normal"/>
        <w:numPr>
          <w:ilvl w:val="0"/>
          <w:numId w:val="27"/>
        </w:numPr>
        <w:rPr>
          <w:rFonts w:ascii="Verdana" w:hAnsi="Verdana"/>
          <w:sz w:val="24"/>
          <w:szCs w:val="24"/>
        </w:rPr>
      </w:pPr>
      <w:r>
        <w:rPr>
          <w:rFonts w:cs="Verdana" w:ascii="Verdana" w:hAnsi="Verdana"/>
          <w:sz w:val="24"/>
          <w:szCs w:val="24"/>
        </w:rPr>
        <w:t>We recognise that physical touch between adults and children can be healthy and acceptable in public places. However, our staff and volunteers will be discouraged from this in circumstances where an adult or child are left alone.</w:t>
      </w:r>
    </w:p>
    <w:p>
      <w:pPr>
        <w:pStyle w:val="Normal"/>
        <w:numPr>
          <w:ilvl w:val="0"/>
          <w:numId w:val="27"/>
        </w:numPr>
        <w:rPr>
          <w:rFonts w:ascii="Verdana" w:hAnsi="Verdana"/>
          <w:sz w:val="24"/>
          <w:szCs w:val="24"/>
        </w:rPr>
      </w:pPr>
      <w:r>
        <w:rPr>
          <w:rFonts w:cs="Verdana" w:ascii="Verdana" w:hAnsi="Verdana"/>
          <w:sz w:val="24"/>
          <w:szCs w:val="24"/>
        </w:rPr>
        <w:t>Staff and volunteers should treat all children with dignity and respect in both attitude language and actions.</w:t>
      </w:r>
    </w:p>
    <w:p>
      <w:pPr>
        <w:pStyle w:val="Normal"/>
        <w:rPr>
          <w:rFonts w:ascii="Verdana" w:hAnsi="Verdana" w:cs="Verdana"/>
          <w:sz w:val="24"/>
          <w:szCs w:val="24"/>
        </w:rPr>
      </w:pPr>
      <w:r>
        <w:rPr>
          <w:rFonts w:cs="Verdana" w:ascii="Verdana" w:hAnsi="Verdana"/>
          <w:sz w:val="24"/>
          <w:szCs w:val="24"/>
        </w:rPr>
      </w:r>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b/>
          <w:bCs/>
          <w:caps/>
          <w:sz w:val="24"/>
          <w:szCs w:val="24"/>
        </w:rPr>
        <w:t>9. Support and Training</w:t>
      </w:r>
    </w:p>
    <w:p>
      <w:pPr>
        <w:pStyle w:val="ListParagraph"/>
        <w:numPr>
          <w:ilvl w:val="0"/>
          <w:numId w:val="25"/>
        </w:numPr>
        <w:rPr>
          <w:rFonts w:ascii="Verdana" w:hAnsi="Verdana"/>
          <w:sz w:val="24"/>
          <w:szCs w:val="24"/>
        </w:rPr>
      </w:pPr>
      <w:r>
        <w:rPr>
          <w:rFonts w:cs="Verdana" w:ascii="Verdana" w:hAnsi="Verdana"/>
          <w:sz w:val="24"/>
          <w:szCs w:val="24"/>
        </w:rPr>
        <w:t>Pimlico Toy Library is committed to the provision of child protection/safeguarding training for all our staff, and volunteers and trustees is required.</w:t>
      </w:r>
      <w:r>
        <w:rPr>
          <w:rFonts w:cs="Verdana" w:ascii="Verdana" w:hAnsi="Verdana"/>
          <w:i/>
          <w:iCs/>
          <w:color w:val="000000"/>
          <w:sz w:val="24"/>
          <w:szCs w:val="24"/>
        </w:rPr>
        <w:t xml:space="preserve"> </w:t>
      </w:r>
    </w:p>
    <w:p>
      <w:pPr>
        <w:pStyle w:val="ListParagraph"/>
        <w:numPr>
          <w:ilvl w:val="0"/>
          <w:numId w:val="25"/>
        </w:numPr>
        <w:rPr>
          <w:rFonts w:ascii="Verdana" w:hAnsi="Verdana"/>
          <w:sz w:val="24"/>
          <w:szCs w:val="24"/>
        </w:rPr>
      </w:pPr>
      <w:r>
        <w:rPr>
          <w:rFonts w:cs="Verdana" w:ascii="Verdana" w:hAnsi="Verdana"/>
          <w:color w:val="000000" w:themeColor="text1"/>
          <w:sz w:val="24"/>
          <w:szCs w:val="24"/>
        </w:rPr>
        <w:t>Staff, trustees and volunteers will receive appropriate safeguarding and child protection training and prevent training during their induction and notified of regular updates.</w:t>
      </w:r>
    </w:p>
    <w:p>
      <w:pPr>
        <w:pStyle w:val="ListParagraph"/>
        <w:numPr>
          <w:ilvl w:val="0"/>
          <w:numId w:val="25"/>
        </w:numPr>
        <w:rPr>
          <w:rFonts w:ascii="Verdana" w:hAnsi="Verdana"/>
          <w:sz w:val="24"/>
          <w:szCs w:val="24"/>
        </w:rPr>
      </w:pPr>
      <w:r>
        <w:rPr>
          <w:rFonts w:ascii="Verdana" w:hAnsi="Verdana"/>
          <w:sz w:val="24"/>
          <w:szCs w:val="24"/>
        </w:rPr>
        <w:t xml:space="preserve">There will be yearly safeguarding and prevent training for staff, trustees and volunteers. </w:t>
      </w:r>
    </w:p>
    <w:p>
      <w:pPr>
        <w:pStyle w:val="ListParagraph"/>
        <w:tabs>
          <w:tab w:val="left" w:pos="720" w:leader="none"/>
        </w:tabs>
        <w:rPr>
          <w:rFonts w:ascii="Verdana" w:hAnsi="Verdana"/>
          <w:sz w:val="24"/>
          <w:szCs w:val="24"/>
        </w:rPr>
      </w:pPr>
      <w:r>
        <w:rPr>
          <w:rFonts w:ascii="Verdana" w:hAnsi="Verdana"/>
          <w:sz w:val="24"/>
          <w:szCs w:val="24"/>
        </w:rPr>
      </w:r>
    </w:p>
    <w:p>
      <w:pPr>
        <w:pStyle w:val="Heading11"/>
        <w:rPr>
          <w:rFonts w:ascii="Verdana" w:hAnsi="Verdana"/>
          <w:sz w:val="24"/>
          <w:szCs w:val="24"/>
        </w:rPr>
      </w:pPr>
      <w:r>
        <w:rPr>
          <w:rFonts w:cs="Verdana" w:ascii="Verdana" w:hAnsi="Verdana"/>
          <w:sz w:val="24"/>
          <w:szCs w:val="24"/>
        </w:rPr>
        <w:t>10. APPENDICES</w:t>
      </w:r>
    </w:p>
    <w:p>
      <w:pPr>
        <w:pStyle w:val="Normal"/>
        <w:rPr>
          <w:rFonts w:ascii="Verdana" w:hAnsi="Verdana"/>
          <w:sz w:val="24"/>
          <w:szCs w:val="24"/>
        </w:rPr>
      </w:pPr>
      <w:r>
        <w:rPr>
          <w:rFonts w:cs="Verdana" w:ascii="Verdana" w:hAnsi="Verdana"/>
          <w:sz w:val="24"/>
          <w:szCs w:val="24"/>
        </w:rPr>
        <w:t>Appendix 1 - Child Protection Recording Form</w:t>
      </w:r>
    </w:p>
    <w:p>
      <w:pPr>
        <w:pStyle w:val="Normal"/>
        <w:rPr>
          <w:rFonts w:ascii="Verdana" w:hAnsi="Verdana"/>
          <w:sz w:val="24"/>
          <w:szCs w:val="24"/>
        </w:rPr>
      </w:pPr>
      <w:r>
        <w:rPr>
          <w:rFonts w:cs="Verdana" w:ascii="Verdana" w:hAnsi="Verdana"/>
          <w:sz w:val="24"/>
          <w:szCs w:val="24"/>
        </w:rPr>
        <w:t xml:space="preserve">Appendix 2 – </w:t>
      </w:r>
      <w:r>
        <w:rPr>
          <w:rFonts w:cs="Verdana Ref" w:ascii="Verdana" w:hAnsi="Verdana"/>
          <w:color w:val="333333"/>
          <w:sz w:val="24"/>
          <w:szCs w:val="24"/>
        </w:rPr>
        <w:t xml:space="preserve">Membership agreement form </w:t>
      </w:r>
      <w:r>
        <w:rPr>
          <w:rFonts w:cs="Verdana Ref" w:ascii="Verdana" w:hAnsi="Verdana"/>
          <w:b/>
          <w:bCs/>
          <w:color w:val="333333"/>
          <w:sz w:val="24"/>
          <w:szCs w:val="24"/>
        </w:rPr>
        <w:t xml:space="preserve">                                                     </w:t>
      </w:r>
    </w:p>
    <w:p>
      <w:pPr>
        <w:pStyle w:val="Normal"/>
        <w:rPr>
          <w:rFonts w:ascii="Verdana" w:hAnsi="Verdana"/>
          <w:sz w:val="24"/>
          <w:szCs w:val="24"/>
        </w:rPr>
      </w:pPr>
      <w:r>
        <w:rPr>
          <w:rFonts w:cs="Verdana" w:ascii="Verdana" w:hAnsi="Verdana"/>
          <w:b/>
          <w:bCs/>
          <w:sz w:val="24"/>
          <w:szCs w:val="24"/>
        </w:rPr>
        <w:t xml:space="preserve">11. References </w:t>
      </w:r>
    </w:p>
    <w:p>
      <w:pPr>
        <w:pStyle w:val="Heading1"/>
        <w:spacing w:beforeAutospacing="0" w:before="0" w:afterAutospacing="0" w:after="0"/>
        <w:rPr>
          <w:rFonts w:ascii="Verdana" w:hAnsi="Verdana" w:cs="Verdana"/>
          <w:b w:val="false"/>
          <w:b w:val="false"/>
          <w:bCs w:val="false"/>
          <w:color w:val="000000" w:themeColor="text1"/>
          <w:sz w:val="24"/>
          <w:szCs w:val="24"/>
        </w:rPr>
      </w:pPr>
      <w:r>
        <w:rPr>
          <w:rFonts w:cs="Verdana" w:ascii="Verdana" w:hAnsi="Verdana"/>
          <w:b w:val="false"/>
          <w:bCs w:val="false"/>
          <w:color w:val="000000" w:themeColor="text1"/>
          <w:sz w:val="24"/>
          <w:szCs w:val="24"/>
        </w:rPr>
      </w:r>
    </w:p>
    <w:p>
      <w:pPr>
        <w:pStyle w:val="Heading1"/>
        <w:spacing w:beforeAutospacing="0" w:before="0" w:afterAutospacing="0" w:after="0"/>
        <w:rPr>
          <w:rFonts w:ascii="Verdana" w:hAnsi="Verdana"/>
          <w:sz w:val="24"/>
          <w:szCs w:val="24"/>
        </w:rPr>
      </w:pPr>
      <w:r>
        <w:rPr>
          <w:rFonts w:ascii="Verdana" w:hAnsi="Verdana"/>
          <w:b w:val="false"/>
          <w:bCs w:val="false"/>
          <w:color w:val="000000" w:themeColor="text1"/>
          <w:sz w:val="24"/>
          <w:szCs w:val="24"/>
        </w:rPr>
        <w:t xml:space="preserve">Controlling or Coercive Behaviour in an Intimate or Family Relationship 2023. </w:t>
      </w:r>
    </w:p>
    <w:p>
      <w:pPr>
        <w:pStyle w:val="Normal"/>
        <w:rPr/>
      </w:pPr>
      <w:hyperlink r:id="rId10">
        <w:r>
          <w:rPr>
            <w:rStyle w:val="InternetLink"/>
            <w:rFonts w:ascii="Verdana" w:hAnsi="Verdana"/>
            <w:sz w:val="24"/>
            <w:szCs w:val="24"/>
          </w:rPr>
          <w:t>https://www.cps.gov.uk/legal-guidance/controlling-or-coercive-behaviour-intimate-or-family-relationship</w:t>
        </w:r>
      </w:hyperlink>
    </w:p>
    <w:p>
      <w:pPr>
        <w:pStyle w:val="Normal"/>
        <w:rPr>
          <w:rFonts w:ascii="Verdana" w:hAnsi="Verdana"/>
          <w:sz w:val="24"/>
          <w:szCs w:val="24"/>
        </w:rPr>
      </w:pPr>
      <w:r>
        <w:rPr>
          <w:rFonts w:ascii="Verdana" w:hAnsi="Verdana"/>
          <w:sz w:val="24"/>
          <w:szCs w:val="24"/>
        </w:rPr>
      </w:r>
    </w:p>
    <w:p>
      <w:pPr>
        <w:pStyle w:val="Normal"/>
        <w:rPr>
          <w:rFonts w:ascii="Verdana" w:hAnsi="Verdana"/>
          <w:sz w:val="24"/>
          <w:szCs w:val="24"/>
        </w:rPr>
      </w:pPr>
      <w:r>
        <w:rPr>
          <w:rFonts w:cs="Verdana" w:ascii="Verdana" w:hAnsi="Verdana"/>
          <w:sz w:val="24"/>
          <w:szCs w:val="24"/>
        </w:rPr>
        <w:t>Police and Crime plan 2025-29</w:t>
      </w:r>
    </w:p>
    <w:p>
      <w:pPr>
        <w:pStyle w:val="Normal"/>
        <w:rPr/>
      </w:pPr>
      <w:hyperlink r:id="rId11">
        <w:r>
          <w:rPr>
            <w:rStyle w:val="InternetLink"/>
            <w:rFonts w:cs="Verdana" w:ascii="Verdana" w:hAnsi="Verdana"/>
            <w:sz w:val="24"/>
            <w:szCs w:val="24"/>
          </w:rPr>
          <w:t>https://www.london.gov.uk/programmes-strategies/mayors-office-policing-and-crime-mopac/keep-date-mopac-work/mopac-publications/police-and-crime-plan-2025-2029</w:t>
        </w:r>
      </w:hyperlink>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NSPCC Definitions and signs of abuse 2020</w:t>
      </w:r>
    </w:p>
    <w:p>
      <w:pPr>
        <w:pStyle w:val="Normal"/>
        <w:rPr/>
      </w:pPr>
      <w:hyperlink r:id="rId12">
        <w:r>
          <w:rPr>
            <w:rStyle w:val="InternetLink"/>
            <w:rFonts w:cs="Verdana" w:ascii="Verdana" w:hAnsi="Verdana"/>
            <w:sz w:val="24"/>
            <w:szCs w:val="24"/>
          </w:rPr>
          <w:t>https://learning.nspcc.org.uk/media/1188/definitions-signs-child-abuse.pdf</w:t>
        </w:r>
      </w:hyperlink>
    </w:p>
    <w:p>
      <w:pPr>
        <w:pStyle w:val="Normal"/>
        <w:rPr>
          <w:rFonts w:ascii="Verdana" w:hAnsi="Verdana" w:cs="Verdana"/>
          <w:sz w:val="24"/>
          <w:szCs w:val="24"/>
        </w:rPr>
      </w:pPr>
      <w:r>
        <w:rPr>
          <w:rFonts w:cs="Verdana" w:ascii="Verdana" w:hAnsi="Verdana"/>
          <w:sz w:val="24"/>
          <w:szCs w:val="24"/>
        </w:rPr>
      </w:r>
    </w:p>
    <w:p>
      <w:pPr>
        <w:pStyle w:val="Normal"/>
        <w:rPr>
          <w:rFonts w:ascii="Verdana" w:hAnsi="Verdana"/>
          <w:sz w:val="24"/>
          <w:szCs w:val="24"/>
        </w:rPr>
      </w:pPr>
      <w:r>
        <w:rPr>
          <w:rFonts w:cs="Verdana" w:ascii="Verdana" w:hAnsi="Verdana"/>
          <w:sz w:val="24"/>
          <w:szCs w:val="24"/>
        </w:rPr>
        <w:t>Prevent duty and guidance 2024</w:t>
      </w:r>
    </w:p>
    <w:p>
      <w:pPr>
        <w:pStyle w:val="Normal"/>
        <w:rPr/>
      </w:pPr>
      <w:hyperlink r:id="rId13">
        <w:r>
          <w:rPr>
            <w:rStyle w:val="InternetLink"/>
            <w:rFonts w:cs="Verdana" w:ascii="Verdana" w:hAnsi="Verdana"/>
            <w:sz w:val="24"/>
            <w:szCs w:val="24"/>
          </w:rPr>
          <w:t>https://www.gov.uk/government/publications/prevent-duty-guidance/prevent-duty-guidance-for-england-and-wales-accessible</w:t>
        </w:r>
      </w:hyperlink>
    </w:p>
    <w:p>
      <w:pPr>
        <w:pStyle w:val="Normal"/>
        <w:rPr>
          <w:rFonts w:ascii="Verdana" w:hAnsi="Verdana" w:cs="Verdana"/>
          <w:sz w:val="24"/>
          <w:szCs w:val="24"/>
        </w:rPr>
      </w:pPr>
      <w:r>
        <w:rPr>
          <w:rFonts w:cs="Verdana" w:ascii="Verdana" w:hAnsi="Verdana"/>
          <w:sz w:val="24"/>
          <w:szCs w:val="24"/>
        </w:rPr>
      </w:r>
    </w:p>
    <w:p>
      <w:pPr>
        <w:pStyle w:val="Normal"/>
        <w:rPr/>
      </w:pPr>
      <w:r>
        <w:rPr>
          <w:rStyle w:val="InternetLink"/>
          <w:rFonts w:cs="Verdana" w:ascii="Verdana" w:hAnsi="Verdana"/>
          <w:color w:val="000000" w:themeColor="text1"/>
          <w:sz w:val="24"/>
          <w:szCs w:val="24"/>
        </w:rPr>
        <w:t>Working together to Safeguard children 2023</w:t>
      </w:r>
    </w:p>
    <w:p>
      <w:pPr>
        <w:pStyle w:val="Normal"/>
        <w:rPr/>
      </w:pPr>
      <w:hyperlink r:id="rId14">
        <w:r>
          <w:rPr>
            <w:rStyle w:val="InternetLink"/>
            <w:rFonts w:cs="Verdana" w:ascii="Verdana" w:hAnsi="Verdana"/>
            <w:sz w:val="24"/>
            <w:szCs w:val="24"/>
          </w:rPr>
          <w:t>https://assets.publishing.service.gov.uk/media/669e7501ab418ab055592a7b/Working_together_to_safeguard_children_2023.pdf</w:t>
        </w:r>
      </w:hyperlink>
    </w:p>
    <w:p>
      <w:pPr>
        <w:pStyle w:val="ListParagraph"/>
        <w:rPr>
          <w:rFonts w:ascii="Verdana" w:hAnsi="Verdana"/>
          <w:color w:val="000000" w:themeColor="text1"/>
          <w:sz w:val="24"/>
          <w:szCs w:val="24"/>
        </w:rPr>
      </w:pPr>
      <w:r>
        <w:rPr>
          <w:rFonts w:ascii="Verdana" w:hAnsi="Verdana"/>
          <w:color w:val="000000" w:themeColor="text1"/>
          <w:sz w:val="24"/>
          <w:szCs w:val="24"/>
        </w:rPr>
      </w:r>
    </w:p>
    <w:p>
      <w:pPr>
        <w:pStyle w:val="Normal"/>
        <w:rPr/>
      </w:pPr>
      <w:r>
        <w:rPr>
          <w:rFonts w:ascii="Verdana" w:hAnsi="Verdana"/>
          <w:color w:val="000000" w:themeColor="text1"/>
          <w:sz w:val="24"/>
          <w:szCs w:val="24"/>
        </w:rPr>
        <w:t xml:space="preserve">Domestic Abuse Act 2021 </w:t>
      </w:r>
      <w:hyperlink r:id="rId15">
        <w:r>
          <w:rPr>
            <w:rStyle w:val="InternetLink"/>
            <w:rFonts w:ascii="Verdana" w:hAnsi="Verdana"/>
            <w:sz w:val="24"/>
            <w:szCs w:val="24"/>
          </w:rPr>
          <w:t>https://www.gov.uk/government/publications/domestic-abuse-bill-2020-factsheets/domestic-abuse-bill-2020-overarching-factsheet</w:t>
        </w:r>
      </w:hyperlink>
    </w:p>
    <w:p>
      <w:pPr>
        <w:pStyle w:val="NormalWeb"/>
        <w:rPr>
          <w:rFonts w:ascii="Verdana" w:hAnsi="Verdana"/>
          <w:color w:val="000000" w:themeColor="text1"/>
          <w:sz w:val="24"/>
          <w:szCs w:val="24"/>
        </w:rPr>
      </w:pPr>
      <w:r>
        <w:rPr>
          <w:color w:val="000000" w:themeColor="text1"/>
          <w:sz w:val="24"/>
          <w:szCs w:val="24"/>
        </w:rPr>
      </w:r>
    </w:p>
    <w:p>
      <w:pPr>
        <w:pStyle w:val="NormalWeb"/>
        <w:rPr>
          <w:rFonts w:ascii="Verdana" w:hAnsi="Verdana"/>
          <w:sz w:val="24"/>
          <w:szCs w:val="24"/>
        </w:rPr>
      </w:pPr>
      <w:r>
        <w:rPr>
          <w:color w:val="000000" w:themeColor="text1" w:themeShade="ff" w:themeTint="ff"/>
          <w:sz w:val="24"/>
          <w:szCs w:val="24"/>
        </w:rPr>
        <w:t xml:space="preserve">Rights of Women helping women through law - </w:t>
      </w:r>
      <w:r>
        <w:rPr>
          <w:sz w:val="24"/>
          <w:szCs w:val="24"/>
        </w:rPr>
        <w:t xml:space="preserve">Coercive control and the law. </w:t>
      </w:r>
    </w:p>
    <w:p>
      <w:pPr>
        <w:pStyle w:val="Normal"/>
        <w:rPr/>
      </w:pPr>
      <w:hyperlink r:id="rId16">
        <w:r>
          <w:rPr>
            <w:rStyle w:val="InternetLink"/>
            <w:rFonts w:ascii="Verdana" w:hAnsi="Verdana"/>
            <w:sz w:val="24"/>
            <w:szCs w:val="24"/>
          </w:rPr>
          <w:t>https://www.rightsofwomen.org.uk/wp-content/uploads/2025/07/Coercive-control-Final_July-2025-update.pdf</w:t>
        </w:r>
      </w:hyperlink>
    </w:p>
    <w:p>
      <w:pPr>
        <w:pStyle w:val="Normal"/>
        <w:rPr>
          <w:rFonts w:ascii="Verdana" w:hAnsi="Verdana"/>
          <w:color w:val="000000" w:themeColor="text1"/>
          <w:sz w:val="24"/>
          <w:szCs w:val="24"/>
        </w:rPr>
      </w:pPr>
      <w:r>
        <w:rPr>
          <w:rFonts w:ascii="Verdana" w:hAnsi="Verdana"/>
          <w:color w:val="000000" w:themeColor="text1"/>
          <w:sz w:val="24"/>
          <w:szCs w:val="24"/>
        </w:rPr>
      </w:r>
    </w:p>
    <w:p>
      <w:pPr>
        <w:pStyle w:val="Normal"/>
        <w:rPr>
          <w:rFonts w:ascii="Verdana" w:hAnsi="Verdana"/>
          <w:color w:val="000000" w:themeColor="text1"/>
          <w:sz w:val="24"/>
          <w:szCs w:val="24"/>
        </w:rPr>
      </w:pPr>
      <w:r>
        <w:rPr>
          <w:rFonts w:ascii="Verdana" w:hAnsi="Verdana"/>
          <w:color w:val="000000" w:themeColor="text1"/>
          <w:sz w:val="24"/>
          <w:szCs w:val="24"/>
        </w:rPr>
      </w:r>
    </w:p>
    <w:p>
      <w:pPr>
        <w:pStyle w:val="Normal"/>
        <w:rPr>
          <w:rFonts w:ascii="Verdana" w:hAnsi="Verdana"/>
          <w:sz w:val="24"/>
          <w:szCs w:val="24"/>
        </w:rPr>
      </w:pPr>
      <w:r>
        <w:rPr>
          <w:rFonts w:ascii="Verdana" w:hAnsi="Verdana"/>
          <w:color w:val="000000" w:themeColor="text1"/>
          <w:sz w:val="24"/>
          <w:szCs w:val="24"/>
        </w:rPr>
        <w:t>Controlling or coercive behaviour (statutory guidance framework) July 2023.</w:t>
      </w:r>
    </w:p>
    <w:p>
      <w:pPr>
        <w:pStyle w:val="Normal"/>
        <w:rPr/>
      </w:pPr>
      <w:hyperlink r:id="rId17">
        <w:r>
          <w:rPr>
            <w:rStyle w:val="InternetLink"/>
            <w:rFonts w:ascii="Verdana" w:hAnsi="Verdana"/>
            <w:sz w:val="24"/>
            <w:szCs w:val="24"/>
          </w:rPr>
          <w:t>https://www.gov.uk/government/publications/controlling-or-coercive-behaviour-statutory-guidance-framework/controlling-or-coercive-behaviour-statutory-guidance-framework-accessible#executive-summary</w:t>
        </w:r>
      </w:hyperlink>
    </w:p>
    <w:p>
      <w:pPr>
        <w:pStyle w:val="Normal"/>
        <w:rPr>
          <w:rFonts w:ascii="Verdana" w:hAnsi="Verdana"/>
          <w:color w:val="000000" w:themeColor="text1"/>
          <w:sz w:val="24"/>
          <w:szCs w:val="24"/>
        </w:rPr>
      </w:pPr>
      <w:r>
        <w:rPr>
          <w:rFonts w:ascii="Verdana" w:hAnsi="Verdana"/>
          <w:color w:val="000000" w:themeColor="text1"/>
          <w:sz w:val="24"/>
          <w:szCs w:val="24"/>
        </w:rPr>
      </w:r>
    </w:p>
    <w:p>
      <w:pPr>
        <w:pStyle w:val="Normal"/>
        <w:rPr>
          <w:rFonts w:ascii="Verdana" w:hAnsi="Verdana"/>
          <w:sz w:val="24"/>
          <w:szCs w:val="24"/>
        </w:rPr>
      </w:pPr>
      <w:r>
        <w:rPr>
          <w:rFonts w:ascii="Verdana" w:hAnsi="Verdana"/>
          <w:color w:val="000000" w:themeColor="text1"/>
          <w:sz w:val="24"/>
          <w:szCs w:val="24"/>
        </w:rPr>
        <w:t>The Serious Crime Act 2015</w:t>
      </w:r>
    </w:p>
    <w:p>
      <w:pPr>
        <w:pStyle w:val="Normal"/>
        <w:rPr/>
      </w:pPr>
      <w:hyperlink r:id="rId18">
        <w:r>
          <w:rPr>
            <w:rStyle w:val="InternetLink"/>
            <w:rFonts w:ascii="Verdana" w:hAnsi="Verdana"/>
            <w:sz w:val="24"/>
            <w:szCs w:val="24"/>
          </w:rPr>
          <w:t>https://www.gov.uk/government/collections/serious-crime-bill</w:t>
        </w:r>
      </w:hyperlink>
    </w:p>
    <w:p>
      <w:pPr>
        <w:pStyle w:val="Normal"/>
        <w:rPr>
          <w:rFonts w:ascii="Verdana" w:hAnsi="Verdana"/>
          <w:color w:val="000000" w:themeColor="text1"/>
          <w:sz w:val="24"/>
          <w:szCs w:val="24"/>
        </w:rPr>
      </w:pPr>
      <w:r>
        <w:rPr>
          <w:rFonts w:ascii="Verdana" w:hAnsi="Verdana"/>
          <w:color w:val="000000" w:themeColor="text1"/>
          <w:sz w:val="24"/>
          <w:szCs w:val="24"/>
        </w:rPr>
      </w:r>
    </w:p>
    <w:p>
      <w:pPr>
        <w:pStyle w:val="Normal"/>
        <w:spacing w:beforeAutospacing="1" w:afterAutospacing="1"/>
        <w:rPr>
          <w:rFonts w:ascii="Verdana" w:hAnsi="Verdana"/>
          <w:sz w:val="24"/>
          <w:szCs w:val="24"/>
        </w:rPr>
      </w:pPr>
      <w:r>
        <w:rPr>
          <w:rFonts w:ascii="Verdana" w:hAnsi="Verdana"/>
          <w:sz w:val="24"/>
          <w:szCs w:val="24"/>
        </w:rPr>
        <w:t xml:space="preserve">Parents with a mental health problem: learning from case reviews. Summary of key issues and learning for improved practice around parental mental health and child welfare (April 2023) </w:t>
      </w:r>
    </w:p>
    <w:p>
      <w:pPr>
        <w:pStyle w:val="Normal"/>
        <w:rPr>
          <w:rFonts w:ascii="Verdana" w:hAnsi="Verdana" w:cs="Verdana"/>
          <w:sz w:val="24"/>
          <w:szCs w:val="24"/>
        </w:rPr>
      </w:pPr>
      <w:r>
        <w:rPr>
          <w:rFonts w:cs="Verdana" w:ascii="Verdana" w:hAnsi="Verdana"/>
          <w:sz w:val="24"/>
          <w:szCs w:val="24"/>
        </w:rPr>
      </w:r>
    </w:p>
    <w:p>
      <w:pPr>
        <w:pStyle w:val="Heading11"/>
        <w:rPr>
          <w:rFonts w:ascii="Verdana" w:hAnsi="Verdana"/>
          <w:sz w:val="24"/>
          <w:szCs w:val="24"/>
        </w:rPr>
      </w:pPr>
      <w:r>
        <w:rPr>
          <w:rFonts w:cs="Verdana" w:ascii="Verdana" w:hAnsi="Verdana"/>
          <w:sz w:val="24"/>
          <w:szCs w:val="24"/>
        </w:rPr>
        <w:t>12. POLICY MANAGEMENT</w:t>
      </w:r>
    </w:p>
    <w:p>
      <w:pPr>
        <w:pStyle w:val="Normal"/>
        <w:rPr>
          <w:rFonts w:ascii="Verdana" w:hAnsi="Verdana" w:cs="Verdana"/>
          <w:sz w:val="24"/>
          <w:szCs w:val="24"/>
        </w:rPr>
      </w:pPr>
      <w:r>
        <w:rPr>
          <w:rFonts w:cs="Verdana" w:ascii="Verdana" w:hAnsi="Verdana"/>
          <w:sz w:val="24"/>
          <w:szCs w:val="24"/>
        </w:rPr>
      </w:r>
    </w:p>
    <w:p>
      <w:pPr>
        <w:pStyle w:val="Normal"/>
        <w:numPr>
          <w:ilvl w:val="0"/>
          <w:numId w:val="18"/>
        </w:numPr>
        <w:rPr>
          <w:rFonts w:ascii="Verdana" w:hAnsi="Verdana"/>
          <w:sz w:val="24"/>
          <w:szCs w:val="24"/>
        </w:rPr>
      </w:pPr>
      <w:r>
        <w:rPr>
          <w:rFonts w:cs="Verdana" w:ascii="Verdana" w:hAnsi="Verdana"/>
          <w:sz w:val="24"/>
          <w:szCs w:val="24"/>
        </w:rPr>
        <w:t>This policy will be reviewed at least annually, but may be reviewed more frequently, as required by changes in legislation.</w:t>
      </w:r>
    </w:p>
    <w:p>
      <w:pPr>
        <w:pStyle w:val="Normal"/>
        <w:tabs>
          <w:tab w:val="clear" w:pos="720"/>
          <w:tab w:val="left" w:pos="0" w:leader="none"/>
        </w:tabs>
        <w:ind w:left="720" w:hanging="0"/>
        <w:rPr>
          <w:rFonts w:ascii="Verdana" w:hAnsi="Verdana"/>
          <w:sz w:val="24"/>
          <w:szCs w:val="24"/>
        </w:rPr>
      </w:pPr>
      <w:r>
        <w:rPr>
          <w:rFonts w:ascii="Verdana" w:hAnsi="Verdana"/>
          <w:sz w:val="24"/>
          <w:szCs w:val="24"/>
        </w:rPr>
      </w:r>
    </w:p>
    <w:p>
      <w:pPr>
        <w:pStyle w:val="Normal"/>
        <w:numPr>
          <w:ilvl w:val="0"/>
          <w:numId w:val="18"/>
        </w:numPr>
        <w:rPr>
          <w:rFonts w:ascii="Verdana" w:hAnsi="Verdana"/>
          <w:sz w:val="24"/>
          <w:szCs w:val="24"/>
        </w:rPr>
      </w:pPr>
      <w:r>
        <w:rPr>
          <w:rFonts w:cs="Verdana" w:ascii="Verdana" w:hAnsi="Verdana"/>
          <w:sz w:val="24"/>
          <w:szCs w:val="24"/>
        </w:rPr>
        <w:t xml:space="preserve">Most recent policy paper: </w:t>
      </w:r>
    </w:p>
    <w:p>
      <w:pPr>
        <w:pStyle w:val="ListParagraph"/>
        <w:numPr>
          <w:ilvl w:val="0"/>
          <w:numId w:val="33"/>
        </w:numPr>
        <w:tabs>
          <w:tab w:val="clear" w:pos="720"/>
          <w:tab w:val="left" w:pos="0" w:leader="none"/>
        </w:tabs>
        <w:rPr>
          <w:rFonts w:ascii="Verdana" w:hAnsi="Verdana"/>
          <w:sz w:val="24"/>
          <w:szCs w:val="24"/>
        </w:rPr>
      </w:pPr>
      <w:r>
        <w:rPr>
          <w:rFonts w:cs="Verdana" w:ascii="Verdana" w:hAnsi="Verdana"/>
          <w:iCs/>
          <w:sz w:val="24"/>
          <w:szCs w:val="24"/>
        </w:rPr>
        <w:t>Safeguarding Children and Young People. 14</w:t>
      </w:r>
      <w:r>
        <w:rPr>
          <w:rFonts w:cs="Verdana" w:ascii="Verdana" w:hAnsi="Verdana"/>
          <w:iCs/>
          <w:sz w:val="24"/>
          <w:szCs w:val="24"/>
          <w:vertAlign w:val="superscript"/>
        </w:rPr>
        <w:t>th</w:t>
      </w:r>
      <w:r>
        <w:rPr>
          <w:rFonts w:cs="Verdana" w:ascii="Verdana" w:hAnsi="Verdana"/>
          <w:iCs/>
          <w:sz w:val="24"/>
          <w:szCs w:val="24"/>
        </w:rPr>
        <w:t xml:space="preserve"> July 2014 and the Government inter-agency guidance Working Together to Safeguard Children. </w:t>
      </w:r>
    </w:p>
    <w:p>
      <w:pPr>
        <w:pStyle w:val="ListParagraph"/>
        <w:numPr>
          <w:ilvl w:val="0"/>
          <w:numId w:val="33"/>
        </w:numPr>
        <w:tabs>
          <w:tab w:val="clear" w:pos="720"/>
          <w:tab w:val="left" w:pos="0" w:leader="none"/>
        </w:tabs>
        <w:rPr>
          <w:rFonts w:ascii="Verdana" w:hAnsi="Verdana"/>
          <w:sz w:val="24"/>
          <w:szCs w:val="24"/>
        </w:rPr>
      </w:pPr>
      <w:r>
        <w:rPr>
          <w:rFonts w:ascii="Verdana" w:hAnsi="Verdana"/>
          <w:sz w:val="24"/>
          <w:szCs w:val="24"/>
        </w:rPr>
        <w:t>Keeping Children Safe in Education (September, 2025)</w:t>
      </w:r>
    </w:p>
    <w:p>
      <w:pPr>
        <w:pStyle w:val="Normal"/>
        <w:rPr>
          <w:rFonts w:ascii="Verdana" w:hAnsi="Verdana" w:cs="Verdana"/>
          <w:sz w:val="24"/>
          <w:szCs w:val="24"/>
        </w:rPr>
      </w:pPr>
      <w:r>
        <w:rPr>
          <w:rFonts w:cs="Verdana" w:ascii="Verdana" w:hAnsi="Verdana"/>
          <w:sz w:val="24"/>
          <w:szCs w:val="24"/>
        </w:rPr>
      </w:r>
    </w:p>
    <w:p>
      <w:pPr>
        <w:pStyle w:val="ListParagraph"/>
        <w:spacing w:lineRule="auto" w:line="240" w:before="0" w:after="0"/>
        <w:ind w:left="0" w:hanging="0"/>
        <w:contextualSpacing/>
        <w:rPr>
          <w:rFonts w:ascii="Verdana" w:hAnsi="Verdana"/>
          <w:sz w:val="24"/>
          <w:szCs w:val="24"/>
        </w:rPr>
      </w:pPr>
      <w:r>
        <w:rPr>
          <w:rFonts w:eastAsia="Arial Unicode MS" w:cs="Verdana" w:ascii="Verdana" w:hAnsi="Verdana"/>
          <w:b/>
          <w:kern w:val="2"/>
          <w:sz w:val="24"/>
          <w:szCs w:val="24"/>
          <w:lang w:eastAsia="ar-SA"/>
        </w:rPr>
        <w:t>13. CONTACT DETAILS</w:t>
      </w:r>
    </w:p>
    <w:p>
      <w:pPr>
        <w:pStyle w:val="ListParagraph"/>
        <w:spacing w:lineRule="auto" w:line="240" w:before="0" w:after="0"/>
        <w:ind w:left="0" w:hanging="0"/>
        <w:contextualSpacing/>
        <w:rPr>
          <w:rFonts w:ascii="Verdana" w:hAnsi="Verdana" w:eastAsia="Arial Unicode MS" w:cs="Verdana"/>
          <w:b/>
          <w:b/>
          <w:kern w:val="2"/>
          <w:sz w:val="24"/>
          <w:szCs w:val="24"/>
          <w:lang w:eastAsia="ar-SA"/>
        </w:rPr>
      </w:pPr>
      <w:r>
        <w:rPr>
          <w:rFonts w:eastAsia="Arial Unicode MS" w:cs="Verdana" w:ascii="Verdana" w:hAnsi="Verdana"/>
          <w:b/>
          <w:kern w:val="2"/>
          <w:sz w:val="24"/>
          <w:szCs w:val="24"/>
          <w:lang w:eastAsia="ar-SA"/>
        </w:rPr>
      </w:r>
    </w:p>
    <w:p>
      <w:pPr>
        <w:pStyle w:val="Normal"/>
        <w:rPr>
          <w:rFonts w:ascii="Verdana" w:hAnsi="Verdana"/>
          <w:sz w:val="24"/>
          <w:szCs w:val="24"/>
        </w:rPr>
      </w:pPr>
      <w:r>
        <w:rPr>
          <w:rFonts w:eastAsia="Arial Unicode MS" w:cs="Verdana" w:ascii="Verdana" w:hAnsi="Verdana"/>
          <w:kern w:val="2"/>
          <w:sz w:val="24"/>
          <w:szCs w:val="24"/>
          <w:lang w:eastAsia="ar-SA"/>
        </w:rPr>
        <w:t>If you have a concern to raise under this policy, please contact:</w:t>
      </w:r>
    </w:p>
    <w:p>
      <w:pPr>
        <w:pStyle w:val="Normal"/>
        <w:rPr>
          <w:rFonts w:ascii="Verdana" w:hAnsi="Verdana" w:eastAsia="Arial Unicode MS" w:cs="Verdana"/>
          <w:kern w:val="2"/>
          <w:sz w:val="24"/>
          <w:szCs w:val="24"/>
          <w:lang w:eastAsia="ar-SA"/>
        </w:rPr>
      </w:pPr>
      <w:r>
        <w:rPr>
          <w:rFonts w:eastAsia="Arial Unicode MS" w:cs="Verdana" w:ascii="Verdana" w:hAnsi="Verdana"/>
          <w:kern w:val="2"/>
          <w:sz w:val="24"/>
          <w:szCs w:val="24"/>
          <w:lang w:eastAsia="ar-SA"/>
        </w:rPr>
      </w:r>
    </w:p>
    <w:tbl>
      <w:tblPr>
        <w:tblStyle w:val="TableGrid"/>
        <w:tblW w:w="100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44"/>
        <w:gridCol w:w="4686"/>
        <w:gridCol w:w="2205"/>
      </w:tblGrid>
      <w:tr>
        <w:trPr>
          <w:trHeight w:val="990" w:hRule="atLeast"/>
        </w:trPr>
        <w:tc>
          <w:tcPr>
            <w:tcW w:w="3144" w:type="dxa"/>
            <w:tcBorders/>
          </w:tcPr>
          <w:p>
            <w:pPr>
              <w:pStyle w:val="Normal"/>
              <w:widowControl w:val="false"/>
              <w:spacing w:before="0" w:after="0"/>
              <w:jc w:val="left"/>
              <w:rPr>
                <w:rFonts w:ascii="Verdana" w:hAnsi="Verdana" w:eastAsia="Arial Unicode MS" w:cs="Verdana"/>
                <w:kern w:val="2"/>
                <w:sz w:val="24"/>
                <w:szCs w:val="24"/>
                <w:lang w:eastAsia="ar-SA"/>
              </w:rPr>
            </w:pPr>
            <w:r>
              <w:rPr>
                <w:rFonts w:eastAsia="Arial Unicode MS" w:cs="Verdana" w:ascii="Verdana" w:hAnsi="Verdana"/>
                <w:kern w:val="2"/>
                <w:sz w:val="24"/>
                <w:szCs w:val="24"/>
                <w:lang w:val="en-GB" w:eastAsia="ar-SA" w:bidi="ar-SA"/>
              </w:rPr>
              <w:t>Role/Name</w:t>
            </w:r>
          </w:p>
        </w:tc>
        <w:tc>
          <w:tcPr>
            <w:tcW w:w="4686" w:type="dxa"/>
            <w:tcBorders/>
          </w:tcPr>
          <w:p>
            <w:pPr>
              <w:pStyle w:val="Normal"/>
              <w:widowControl w:val="false"/>
              <w:spacing w:before="0" w:after="0"/>
              <w:jc w:val="left"/>
              <w:rPr>
                <w:rFonts w:ascii="Verdana" w:hAnsi="Verdana" w:eastAsia="Arial Unicode MS" w:cs="Verdana"/>
                <w:kern w:val="2"/>
                <w:sz w:val="24"/>
                <w:szCs w:val="24"/>
                <w:lang w:eastAsia="ar-SA"/>
              </w:rPr>
            </w:pPr>
            <w:r>
              <w:rPr>
                <w:rFonts w:eastAsia="Arial Unicode MS" w:cs="Verdana" w:ascii="Verdana" w:hAnsi="Verdana"/>
                <w:kern w:val="2"/>
                <w:sz w:val="24"/>
                <w:szCs w:val="24"/>
                <w:lang w:val="en-GB" w:eastAsia="ar-SA" w:bidi="ar-SA"/>
              </w:rPr>
              <w:t>Contact information</w:t>
            </w:r>
          </w:p>
        </w:tc>
        <w:tc>
          <w:tcPr>
            <w:tcW w:w="2205" w:type="dxa"/>
            <w:tcBorders/>
          </w:tcPr>
          <w:p>
            <w:pPr>
              <w:pStyle w:val="Normal"/>
              <w:widowControl w:val="false"/>
              <w:spacing w:before="0" w:after="0"/>
              <w:jc w:val="left"/>
              <w:rPr>
                <w:rFonts w:ascii="Verdana" w:hAnsi="Verdana" w:eastAsia="Arial Unicode MS" w:cs="Verdana"/>
                <w:kern w:val="2"/>
                <w:sz w:val="24"/>
                <w:szCs w:val="24"/>
                <w:lang w:eastAsia="ar-SA"/>
              </w:rPr>
            </w:pPr>
            <w:r>
              <w:rPr>
                <w:rFonts w:eastAsia="Arial Unicode MS" w:cs="Verdana" w:ascii="Verdana" w:hAnsi="Verdana"/>
                <w:kern w:val="2"/>
                <w:sz w:val="24"/>
                <w:szCs w:val="24"/>
                <w:lang w:val="en-GB" w:eastAsia="ar-SA" w:bidi="ar-SA"/>
              </w:rPr>
              <w:t xml:space="preserve">Availability </w:t>
            </w:r>
          </w:p>
          <w:p>
            <w:pPr>
              <w:pStyle w:val="Normal"/>
              <w:widowControl w:val="false"/>
              <w:spacing w:before="0" w:after="0"/>
              <w:jc w:val="left"/>
              <w:rPr>
                <w:rFonts w:ascii="Verdana" w:hAnsi="Verdana" w:eastAsia="Arial Unicode MS" w:cs="Verdana"/>
                <w:kern w:val="2"/>
                <w:sz w:val="24"/>
                <w:szCs w:val="24"/>
                <w:lang w:eastAsia="ar-SA"/>
              </w:rPr>
            </w:pPr>
            <w:r>
              <w:rPr>
                <w:rFonts w:eastAsia="Arial Unicode MS" w:cs="Verdana" w:ascii="Verdana" w:hAnsi="Verdana"/>
                <w:kern w:val="2"/>
                <w:sz w:val="24"/>
                <w:szCs w:val="24"/>
                <w:lang w:val="en-GB" w:eastAsia="ar-SA" w:bidi="ar-SA"/>
              </w:rPr>
              <w:t xml:space="preserve">Office hours </w:t>
            </w:r>
          </w:p>
        </w:tc>
      </w:tr>
      <w:tr>
        <w:trPr/>
        <w:tc>
          <w:tcPr>
            <w:tcW w:w="10035" w:type="dxa"/>
            <w:gridSpan w:val="3"/>
            <w:tcBorders/>
            <w:shd w:color="auto" w:fill="92D050" w:val="clear"/>
          </w:tcPr>
          <w:p>
            <w:pPr>
              <w:pStyle w:val="Normal"/>
              <w:widowControl w:val="false"/>
              <w:spacing w:before="0" w:after="0"/>
              <w:jc w:val="center"/>
              <w:rPr>
                <w:rFonts w:ascii="Verdana" w:hAnsi="Verdana" w:eastAsia="Arial Unicode MS" w:cs="Verdana"/>
                <w:kern w:val="2"/>
                <w:sz w:val="24"/>
                <w:szCs w:val="24"/>
                <w:lang w:eastAsia="ar-SA"/>
              </w:rPr>
            </w:pPr>
            <w:r>
              <w:rPr>
                <w:rFonts w:eastAsia="Arial Unicode MS" w:cs="Verdana" w:ascii="Verdana" w:hAnsi="Verdana"/>
                <w:kern w:val="2"/>
                <w:sz w:val="24"/>
                <w:szCs w:val="24"/>
                <w:lang w:val="en-GB" w:eastAsia="ar-SA" w:bidi="ar-SA"/>
              </w:rPr>
              <w:t>Availability Office hours</w:t>
            </w:r>
          </w:p>
        </w:tc>
      </w:tr>
      <w:tr>
        <w:trPr/>
        <w:tc>
          <w:tcPr>
            <w:tcW w:w="3144" w:type="dxa"/>
            <w:tcBorders/>
          </w:tcPr>
          <w:p>
            <w:pPr>
              <w:pStyle w:val="Normal"/>
              <w:widowControl w:val="false"/>
              <w:spacing w:before="0" w:after="0"/>
              <w:jc w:val="left"/>
              <w:rPr>
                <w:rFonts w:ascii="Verdana" w:hAnsi="Verdana" w:eastAsia="Arial Unicode MS" w:cs="Verdana"/>
                <w:kern w:val="2"/>
                <w:sz w:val="24"/>
                <w:szCs w:val="24"/>
                <w:lang w:val="en-GB" w:eastAsia="ar-SA" w:bidi="ar-SA"/>
              </w:rPr>
            </w:pPr>
            <w:r>
              <w:rPr>
                <w:rFonts w:eastAsia="Arial Unicode MS" w:cs="Verdana" w:ascii="Verdana" w:hAnsi="Verdana"/>
                <w:i/>
                <w:iCs/>
                <w:kern w:val="2"/>
                <w:sz w:val="24"/>
                <w:szCs w:val="24"/>
                <w:lang w:val="en-GB" w:eastAsia="ar-SA" w:bidi="ar-SA"/>
              </w:rPr>
              <w:t xml:space="preserve">Designated Person </w:t>
            </w:r>
          </w:p>
          <w:p>
            <w:pPr>
              <w:pStyle w:val="Normal"/>
              <w:widowControl w:val="false"/>
              <w:spacing w:before="0" w:after="0"/>
              <w:jc w:val="left"/>
              <w:rPr>
                <w:rFonts w:ascii="Verdana" w:hAnsi="Verdana" w:eastAsia="Arial Unicode MS" w:cs="Verdana"/>
                <w:kern w:val="2"/>
                <w:sz w:val="24"/>
                <w:szCs w:val="24"/>
                <w:lang w:val="en-GB" w:eastAsia="ar-SA" w:bidi="ar-SA"/>
              </w:rPr>
            </w:pPr>
            <w:r>
              <w:rPr>
                <w:rFonts w:eastAsia="Arial Unicode MS" w:cs="Verdana" w:ascii="Verdana" w:hAnsi="Verdana"/>
                <w:i/>
                <w:iCs/>
                <w:kern w:val="2"/>
                <w:sz w:val="24"/>
                <w:szCs w:val="24"/>
                <w:lang w:val="en-GB" w:eastAsia="ar-SA" w:bidi="ar-SA"/>
              </w:rPr>
              <w:t>Maggie Harper</w:t>
            </w:r>
          </w:p>
          <w:p>
            <w:pPr>
              <w:pStyle w:val="Normal"/>
              <w:widowControl w:val="false"/>
              <w:spacing w:before="0" w:after="0"/>
              <w:jc w:val="left"/>
              <w:rPr>
                <w:rFonts w:ascii="Verdana" w:hAnsi="Verdana" w:eastAsia="Arial Unicode MS" w:cs="Verdana"/>
                <w:kern w:val="2"/>
                <w:sz w:val="24"/>
                <w:szCs w:val="24"/>
                <w:lang w:val="en-GB" w:eastAsia="ar-SA" w:bidi="ar-SA"/>
              </w:rPr>
            </w:pPr>
            <w:r>
              <w:rPr>
                <w:rFonts w:eastAsia="Arial Unicode MS" w:cs="Verdana" w:ascii="Verdana" w:hAnsi="Verdana"/>
                <w:i/>
                <w:iCs/>
                <w:kern w:val="2"/>
                <w:sz w:val="24"/>
                <w:szCs w:val="24"/>
                <w:lang w:val="en-GB" w:eastAsia="ar-SA" w:bidi="ar-SA"/>
              </w:rPr>
              <w:t>Co-ordinator</w:t>
            </w:r>
          </w:p>
        </w:tc>
        <w:tc>
          <w:tcPr>
            <w:tcW w:w="4686" w:type="dxa"/>
            <w:tcBorders/>
          </w:tcPr>
          <w:p>
            <w:pPr>
              <w:pStyle w:val="Normal"/>
              <w:widowControl w:val="false"/>
              <w:spacing w:before="0" w:after="0"/>
              <w:jc w:val="left"/>
              <w:rPr>
                <w:rFonts w:ascii="Verdana" w:hAnsi="Verdana"/>
                <w:sz w:val="24"/>
                <w:szCs w:val="24"/>
              </w:rPr>
            </w:pPr>
            <w:r>
              <w:rPr>
                <w:rFonts w:cs="Verdana" w:ascii="Verdana" w:hAnsi="Verdana"/>
                <w:color w:val="000000" w:themeColor="text1" w:themeShade="ff" w:themeTint="ff"/>
                <w:sz w:val="24"/>
                <w:szCs w:val="24"/>
                <w:lang w:val="en-GB" w:bidi="ar-SA"/>
              </w:rPr>
              <w:t xml:space="preserve">020 7834 3356 </w:t>
            </w:r>
          </w:p>
          <w:p>
            <w:pPr>
              <w:pStyle w:val="Normal"/>
              <w:widowControl w:val="false"/>
              <w:spacing w:before="0" w:after="0"/>
              <w:jc w:val="left"/>
              <w:rPr/>
            </w:pPr>
            <w:hyperlink r:id="rId19">
              <w:r>
                <w:rPr>
                  <w:rStyle w:val="InternetLink"/>
                  <w:rFonts w:eastAsia="Arial Unicode MS" w:cs="Verdana" w:ascii="Verdana" w:hAnsi="Verdana"/>
                  <w:color w:val="000000" w:themeColor="text1"/>
                  <w:kern w:val="2"/>
                  <w:sz w:val="24"/>
                  <w:szCs w:val="24"/>
                  <w:lang w:val="en-GB" w:bidi="ar-SA"/>
                </w:rPr>
                <w:t>ptlcharity@gmail.com</w:t>
              </w:r>
            </w:hyperlink>
          </w:p>
        </w:tc>
        <w:tc>
          <w:tcPr>
            <w:tcW w:w="2205" w:type="dxa"/>
            <w:tcBorders/>
          </w:tcPr>
          <w:p>
            <w:pPr>
              <w:pStyle w:val="Normal"/>
              <w:widowControl w:val="false"/>
              <w:spacing w:before="0" w:after="0"/>
              <w:jc w:val="left"/>
              <w:rPr>
                <w:rFonts w:ascii="Verdana" w:hAnsi="Verdana" w:eastAsia="Arial Unicode MS" w:cs="Verdana"/>
                <w:kern w:val="2"/>
                <w:sz w:val="24"/>
                <w:szCs w:val="24"/>
                <w:lang w:val="en-GB" w:eastAsia="ar-SA" w:bidi="ar-SA"/>
              </w:rPr>
            </w:pPr>
            <w:r>
              <w:rPr>
                <w:rFonts w:eastAsia="Arial Unicode MS" w:cs="Verdana" w:ascii="Verdana" w:hAnsi="Verdana"/>
                <w:kern w:val="2"/>
                <w:sz w:val="24"/>
                <w:szCs w:val="24"/>
                <w:lang w:val="en-GB" w:eastAsia="ar-SA" w:bidi="ar-SA"/>
              </w:rPr>
              <w:t>Mon-Wed 9-5</w:t>
            </w:r>
          </w:p>
          <w:p>
            <w:pPr>
              <w:pStyle w:val="Normal"/>
              <w:widowControl w:val="false"/>
              <w:spacing w:before="0" w:after="0"/>
              <w:jc w:val="left"/>
              <w:rPr>
                <w:rFonts w:ascii="Verdana" w:hAnsi="Verdana" w:eastAsia="Arial Unicode MS" w:cs="Verdana"/>
                <w:kern w:val="2"/>
                <w:sz w:val="24"/>
                <w:szCs w:val="24"/>
                <w:lang w:val="en-GB" w:eastAsia="ar-SA" w:bidi="ar-SA"/>
              </w:rPr>
            </w:pPr>
            <w:r>
              <w:rPr>
                <w:rFonts w:eastAsia="Arial Unicode MS" w:cs="Verdana" w:ascii="Verdana" w:hAnsi="Verdana"/>
                <w:kern w:val="2"/>
                <w:sz w:val="24"/>
                <w:szCs w:val="24"/>
                <w:lang w:val="en-GB" w:eastAsia="ar-SA" w:bidi="ar-SA"/>
              </w:rPr>
              <w:t>Thurs 9-3.30</w:t>
            </w:r>
          </w:p>
        </w:tc>
      </w:tr>
      <w:tr>
        <w:trPr/>
        <w:tc>
          <w:tcPr>
            <w:tcW w:w="3144" w:type="dxa"/>
            <w:tcBorders/>
          </w:tcPr>
          <w:p>
            <w:pPr>
              <w:pStyle w:val="Normal"/>
              <w:widowControl w:val="false"/>
              <w:spacing w:before="0" w:after="0"/>
              <w:jc w:val="left"/>
              <w:rPr>
                <w:rFonts w:ascii="Verdana" w:hAnsi="Verdana" w:eastAsia="Times New Roman" w:cs="Verdana"/>
                <w:kern w:val="0"/>
                <w:sz w:val="24"/>
                <w:szCs w:val="24"/>
                <w:lang w:val="en-GB" w:bidi="ar-SA"/>
              </w:rPr>
            </w:pPr>
            <w:r>
              <w:rPr>
                <w:rFonts w:eastAsia="Times New Roman" w:cs="Verdana" w:ascii="Verdana" w:hAnsi="Verdana"/>
                <w:kern w:val="0"/>
                <w:sz w:val="24"/>
                <w:szCs w:val="24"/>
                <w:lang w:val="en-GB" w:bidi="ar-SA"/>
              </w:rPr>
              <w:t xml:space="preserve">Sheila Martin </w:t>
            </w:r>
          </w:p>
          <w:p>
            <w:pPr>
              <w:pStyle w:val="Normal"/>
              <w:widowControl w:val="false"/>
              <w:spacing w:before="0" w:after="0"/>
              <w:jc w:val="left"/>
              <w:rPr>
                <w:rFonts w:ascii="Verdana" w:hAnsi="Verdana" w:cs="Verdana"/>
                <w:i/>
                <w:i/>
                <w:iCs/>
                <w:sz w:val="24"/>
                <w:szCs w:val="24"/>
                <w:lang w:val="en-GB" w:bidi="ar-SA"/>
              </w:rPr>
            </w:pPr>
            <w:r>
              <w:rPr>
                <w:rFonts w:cs="Verdana" w:ascii="Verdana" w:hAnsi="Verdana"/>
                <w:i/>
                <w:iCs/>
                <w:sz w:val="24"/>
                <w:szCs w:val="24"/>
                <w:lang w:val="en-GB" w:bidi="ar-SA"/>
              </w:rPr>
              <w:t>Toy Librarian</w:t>
            </w:r>
          </w:p>
        </w:tc>
        <w:tc>
          <w:tcPr>
            <w:tcW w:w="4686" w:type="dxa"/>
            <w:tcBorders/>
          </w:tcPr>
          <w:p>
            <w:pPr>
              <w:pStyle w:val="Normal"/>
              <w:widowControl w:val="false"/>
              <w:spacing w:before="0" w:after="0"/>
              <w:jc w:val="left"/>
              <w:rPr/>
            </w:pPr>
            <w:r>
              <w:rPr>
                <w:rStyle w:val="InternetLink"/>
                <w:rFonts w:cs="Verdana" w:ascii="Verdana" w:hAnsi="Verdana"/>
                <w:color w:val="000000" w:themeColor="text1" w:themeShade="ff" w:themeTint="ff"/>
                <w:sz w:val="24"/>
                <w:szCs w:val="24"/>
                <w:lang w:val="en-GB" w:bidi="ar-SA"/>
              </w:rPr>
              <w:t>sheilaptl@googlemail.com</w:t>
            </w:r>
          </w:p>
        </w:tc>
        <w:tc>
          <w:tcPr>
            <w:tcW w:w="2205" w:type="dxa"/>
            <w:tcBorders/>
          </w:tcPr>
          <w:p>
            <w:pPr>
              <w:pStyle w:val="Normal"/>
              <w:widowControl w:val="false"/>
              <w:spacing w:before="0" w:after="0"/>
              <w:jc w:val="left"/>
              <w:rPr>
                <w:rFonts w:ascii="Verdana" w:hAnsi="Verdana" w:eastAsia="Arial Unicode MS" w:cs="Verdana"/>
                <w:sz w:val="24"/>
                <w:szCs w:val="24"/>
                <w:lang w:val="en-GB" w:eastAsia="ar-SA" w:bidi="ar-SA"/>
              </w:rPr>
            </w:pPr>
            <w:r>
              <w:rPr>
                <w:rFonts w:eastAsia="Arial Unicode MS" w:cs="Verdana" w:ascii="Verdana" w:hAnsi="Verdana"/>
                <w:kern w:val="2"/>
                <w:sz w:val="24"/>
                <w:szCs w:val="24"/>
                <w:lang w:val="en-GB" w:eastAsia="ar-SA" w:bidi="ar-SA"/>
              </w:rPr>
              <w:t xml:space="preserve">Mon-Wed </w:t>
            </w:r>
          </w:p>
          <w:p>
            <w:pPr>
              <w:pStyle w:val="Normal"/>
              <w:widowControl w:val="false"/>
              <w:spacing w:before="0" w:after="0"/>
              <w:jc w:val="left"/>
              <w:rPr>
                <w:rFonts w:ascii="Verdana" w:hAnsi="Verdana" w:eastAsia="Arial Unicode MS" w:cs="Verdana"/>
                <w:kern w:val="2"/>
                <w:sz w:val="24"/>
                <w:szCs w:val="24"/>
                <w:lang w:val="en-GB" w:eastAsia="ar-SA" w:bidi="ar-SA"/>
              </w:rPr>
            </w:pPr>
            <w:r>
              <w:rPr>
                <w:rFonts w:eastAsia="Arial Unicode MS" w:cs="Verdana" w:ascii="Verdana" w:hAnsi="Verdana"/>
                <w:kern w:val="2"/>
                <w:sz w:val="24"/>
                <w:szCs w:val="24"/>
                <w:lang w:val="en-GB" w:eastAsia="ar-SA" w:bidi="ar-SA"/>
              </w:rPr>
              <w:t>9-5</w:t>
            </w:r>
          </w:p>
        </w:tc>
      </w:tr>
      <w:tr>
        <w:trPr/>
        <w:tc>
          <w:tcPr>
            <w:tcW w:w="3144" w:type="dxa"/>
            <w:tcBorders/>
          </w:tcPr>
          <w:p>
            <w:pPr>
              <w:pStyle w:val="Normal"/>
              <w:widowControl w:val="false"/>
              <w:spacing w:before="0" w:after="0"/>
              <w:jc w:val="left"/>
              <w:rPr>
                <w:rFonts w:ascii="Verdana" w:hAnsi="Verdana" w:eastAsia="Verdana" w:cs="Verdana"/>
                <w:i w:val="false"/>
                <w:i w:val="false"/>
                <w:iCs w:val="false"/>
                <w:color w:val="000000"/>
                <w:kern w:val="0"/>
                <w:sz w:val="24"/>
                <w:szCs w:val="24"/>
                <w:shd w:fill="168253" w:val="clear"/>
                <w:lang w:val="en-GB" w:bidi="ar-SA"/>
              </w:rPr>
            </w:pPr>
            <w:r>
              <w:rPr>
                <w:rFonts w:eastAsia="Verdana" w:cs="Verdana" w:ascii="Verdana" w:hAnsi="Verdana"/>
                <w:i w:val="false"/>
                <w:iCs w:val="false"/>
                <w:color w:val="000000" w:themeColor="text1" w:themeShade="ff" w:themeTint="ff"/>
                <w:kern w:val="0"/>
                <w:sz w:val="24"/>
                <w:szCs w:val="24"/>
                <w:shd w:fill="168253" w:val="clear"/>
                <w:lang w:val="en-GB" w:bidi="ar-SA"/>
              </w:rPr>
              <w:t>Alex.Moyler</w:t>
            </w:r>
          </w:p>
          <w:p>
            <w:pPr>
              <w:pStyle w:val="Normal"/>
              <w:widowControl w:val="false"/>
              <w:spacing w:before="0" w:after="0"/>
              <w:jc w:val="left"/>
              <w:rPr>
                <w:rFonts w:ascii="Verdana" w:hAnsi="Verdana" w:eastAsia="Verdana" w:cs="Verdana"/>
                <w:i w:val="false"/>
                <w:i w:val="false"/>
                <w:iCs w:val="false"/>
                <w:color w:val="000000"/>
                <w:sz w:val="24"/>
                <w:szCs w:val="24"/>
                <w:shd w:fill="168253" w:val="clear"/>
                <w:lang w:val="en-GB" w:bidi="ar-SA"/>
              </w:rPr>
            </w:pPr>
            <w:r>
              <w:rPr>
                <w:rFonts w:eastAsia="Verdana" w:cs="Verdana" w:ascii="Verdana" w:hAnsi="Verdana"/>
                <w:i w:val="false"/>
                <w:iCs w:val="false"/>
                <w:color w:val="000000" w:themeColor="text1" w:themeShade="ff" w:themeTint="ff"/>
                <w:sz w:val="24"/>
                <w:szCs w:val="24"/>
                <w:shd w:fill="168253" w:val="clear"/>
                <w:lang w:val="en-GB" w:bidi="ar-SA"/>
              </w:rPr>
              <w:t>PTL Chair of Trustees</w:t>
            </w:r>
          </w:p>
        </w:tc>
        <w:tc>
          <w:tcPr>
            <w:tcW w:w="4686" w:type="dxa"/>
            <w:tcBorders/>
          </w:tcPr>
          <w:p>
            <w:pPr>
              <w:pStyle w:val="Normal"/>
              <w:widowControl w:val="false"/>
              <w:spacing w:before="0" w:after="0"/>
              <w:jc w:val="left"/>
              <w:rPr>
                <w:rFonts w:ascii="Verdana" w:hAnsi="Verdana" w:eastAsia="Verdana" w:cs="Verdana"/>
                <w:i w:val="false"/>
                <w:i w:val="false"/>
                <w:iCs w:val="false"/>
                <w:color w:val="000000"/>
                <w:sz w:val="24"/>
                <w:szCs w:val="24"/>
                <w:lang w:val="en-GB" w:bidi="ar-SA"/>
              </w:rPr>
            </w:pPr>
            <w:r>
              <w:rPr>
                <w:rFonts w:eastAsia="Verdana" w:cs="Verdana" w:ascii="Verdana" w:hAnsi="Verdana"/>
                <w:i w:val="false"/>
                <w:iCs w:val="false"/>
                <w:color w:val="000000" w:themeColor="text1" w:themeShade="ff" w:themeTint="ff"/>
                <w:sz w:val="24"/>
                <w:szCs w:val="24"/>
                <w:lang w:val="en-GB" w:bidi="ar-SA"/>
              </w:rPr>
              <w:t>Ptlchair@outlook.com</w:t>
            </w:r>
          </w:p>
        </w:tc>
        <w:tc>
          <w:tcPr>
            <w:tcW w:w="2205" w:type="dxa"/>
            <w:tcBorders/>
          </w:tcPr>
          <w:p>
            <w:pPr>
              <w:pStyle w:val="Normal"/>
              <w:widowControl w:val="false"/>
              <w:spacing w:before="0" w:after="0"/>
              <w:jc w:val="left"/>
              <w:rPr>
                <w:rFonts w:ascii="Verdana" w:hAnsi="Verdana" w:eastAsia="Verdana" w:cs="Verdana"/>
                <w:i w:val="false"/>
                <w:i w:val="false"/>
                <w:iCs w:val="false"/>
                <w:sz w:val="24"/>
                <w:szCs w:val="24"/>
                <w:lang w:val="en-GB" w:eastAsia="ar-SA" w:bidi="ar-SA"/>
              </w:rPr>
            </w:pPr>
            <w:r>
              <w:rPr>
                <w:rFonts w:eastAsia="Verdana" w:cs="Verdana" w:ascii="Verdana" w:hAnsi="Verdana"/>
                <w:i w:val="false"/>
                <w:iCs w:val="false"/>
                <w:sz w:val="24"/>
                <w:szCs w:val="24"/>
                <w:lang w:val="en-GB" w:eastAsia="ar-SA" w:bidi="ar-SA"/>
              </w:rPr>
              <w:t>Monday-Friday</w:t>
            </w:r>
          </w:p>
          <w:p>
            <w:pPr>
              <w:pStyle w:val="Normal"/>
              <w:widowControl w:val="false"/>
              <w:spacing w:before="0" w:after="0"/>
              <w:jc w:val="left"/>
              <w:rPr>
                <w:rFonts w:ascii="Verdana" w:hAnsi="Verdana" w:eastAsia="Verdana" w:cs="Verdana"/>
                <w:i w:val="false"/>
                <w:i w:val="false"/>
                <w:iCs w:val="false"/>
                <w:sz w:val="24"/>
                <w:szCs w:val="24"/>
                <w:lang w:val="en-GB" w:eastAsia="ar-SA" w:bidi="ar-SA"/>
              </w:rPr>
            </w:pPr>
            <w:r>
              <w:rPr>
                <w:rFonts w:eastAsia="Verdana" w:cs="Verdana" w:ascii="Verdana" w:hAnsi="Verdana"/>
                <w:i w:val="false"/>
                <w:iCs w:val="false"/>
                <w:sz w:val="24"/>
                <w:szCs w:val="24"/>
                <w:lang w:val="en-GB" w:eastAsia="ar-SA" w:bidi="ar-SA"/>
              </w:rPr>
              <w:t>9-9</w:t>
            </w:r>
          </w:p>
        </w:tc>
      </w:tr>
      <w:tr>
        <w:trPr/>
        <w:tc>
          <w:tcPr>
            <w:tcW w:w="3144" w:type="dxa"/>
            <w:tcBorders/>
          </w:tcPr>
          <w:p>
            <w:pPr>
              <w:pStyle w:val="Normal"/>
              <w:widowControl w:val="false"/>
              <w:spacing w:before="0" w:after="0"/>
              <w:jc w:val="left"/>
              <w:rPr>
                <w:rFonts w:ascii="Verdana" w:hAnsi="Verdana" w:eastAsia="Verdana" w:cs="Verdana"/>
                <w:i w:val="false"/>
                <w:i w:val="false"/>
                <w:iCs w:val="false"/>
                <w:kern w:val="0"/>
                <w:sz w:val="24"/>
                <w:szCs w:val="24"/>
                <w:lang w:val="en-GB" w:bidi="ar-SA"/>
              </w:rPr>
            </w:pPr>
            <w:r>
              <w:rPr>
                <w:rFonts w:eastAsia="Verdana" w:cs="Verdana" w:ascii="Verdana" w:hAnsi="Verdana"/>
                <w:i w:val="false"/>
                <w:iCs w:val="false"/>
                <w:kern w:val="0"/>
                <w:sz w:val="24"/>
                <w:szCs w:val="24"/>
                <w:lang w:val="en-GB" w:bidi="ar-SA"/>
              </w:rPr>
              <w:t>Dr Catherine Drake Wilkes</w:t>
            </w:r>
          </w:p>
          <w:p>
            <w:pPr>
              <w:pStyle w:val="Normal"/>
              <w:widowControl w:val="false"/>
              <w:spacing w:before="0" w:after="0"/>
              <w:jc w:val="left"/>
              <w:rPr>
                <w:rFonts w:ascii="Verdana" w:hAnsi="Verdana" w:eastAsia="Verdana" w:cs="Verdana"/>
                <w:sz w:val="24"/>
                <w:szCs w:val="24"/>
              </w:rPr>
            </w:pPr>
            <w:r>
              <w:rPr>
                <w:rFonts w:eastAsia="Verdana" w:cs="Verdana" w:ascii="Verdana" w:hAnsi="Verdana"/>
                <w:i w:val="false"/>
                <w:iCs w:val="false"/>
                <w:kern w:val="0"/>
                <w:sz w:val="24"/>
                <w:szCs w:val="24"/>
                <w:lang w:val="en-GB" w:bidi="ar-SA"/>
              </w:rPr>
              <w:t xml:space="preserve">Family Hub Manager </w:t>
            </w:r>
            <w:r>
              <w:rPr>
                <w:rFonts w:eastAsia="Verdana" w:cs="Verdana" w:ascii="Verdana" w:hAnsi="Verdana"/>
                <w:i w:val="false"/>
                <w:iCs w:val="false"/>
                <w:kern w:val="0"/>
                <w:sz w:val="24"/>
                <w:szCs w:val="24"/>
                <w:lang w:val="en-GB" w:eastAsia="en-GB" w:bidi="ar-SA"/>
              </w:rPr>
              <w:t>Bessborough Family Hub</w:t>
            </w:r>
          </w:p>
        </w:tc>
        <w:tc>
          <w:tcPr>
            <w:tcW w:w="4686" w:type="dxa"/>
            <w:tcBorders/>
          </w:tcPr>
          <w:p>
            <w:pPr>
              <w:pStyle w:val="Normal"/>
              <w:widowControl w:val="false"/>
              <w:spacing w:before="0" w:after="0"/>
              <w:jc w:val="left"/>
              <w:rPr/>
            </w:pPr>
            <w:hyperlink r:id="rId20">
              <w:r>
                <w:rPr>
                  <w:rFonts w:eastAsia="Verdana" w:cs="Verdana" w:ascii="Verdana" w:hAnsi="Verdana"/>
                  <w:i w:val="false"/>
                  <w:iCs w:val="false"/>
                  <w:color w:val="000000" w:themeColor="text1" w:themeShade="ff" w:themeTint="ff"/>
                  <w:kern w:val="0"/>
                  <w:sz w:val="24"/>
                  <w:szCs w:val="24"/>
                  <w:lang w:val="en-GB" w:bidi="ar-SA"/>
                </w:rPr>
                <w:t>020 76415923</w:t>
              </w:r>
            </w:hyperlink>
          </w:p>
          <w:p>
            <w:pPr>
              <w:pStyle w:val="Normal"/>
              <w:widowControl w:val="false"/>
              <w:spacing w:before="0" w:after="0"/>
              <w:jc w:val="left"/>
              <w:rPr/>
            </w:pPr>
            <w:hyperlink r:id="rId21">
              <w:r>
                <w:rPr>
                  <w:rStyle w:val="InternetLink"/>
                  <w:rFonts w:eastAsia="Verdana" w:cs="Verdana" w:ascii="Verdana" w:hAnsi="Verdana"/>
                  <w:i w:val="false"/>
                  <w:iCs w:val="false"/>
                  <w:color w:val="000000" w:themeColor="text1" w:themeShade="ff" w:themeTint="ff"/>
                  <w:kern w:val="0"/>
                  <w:sz w:val="24"/>
                  <w:szCs w:val="24"/>
                  <w:lang w:val="en-GB" w:bidi="ar-SA"/>
                </w:rPr>
                <w:t>cdrakewilles@westminster.gov.uk</w:t>
              </w:r>
            </w:hyperlink>
          </w:p>
          <w:p>
            <w:pPr>
              <w:pStyle w:val="Normal"/>
              <w:widowControl w:val="false"/>
              <w:spacing w:before="0" w:after="0"/>
              <w:jc w:val="left"/>
              <w:rPr>
                <w:rFonts w:ascii="Verdana" w:hAnsi="Verdana" w:eastAsia="Verdana" w:cs="Verdana"/>
                <w:i w:val="false"/>
                <w:i w:val="false"/>
                <w:iCs w:val="false"/>
                <w:color w:val="000000"/>
                <w:kern w:val="0"/>
                <w:sz w:val="24"/>
                <w:szCs w:val="24"/>
                <w:lang w:val="en-GB" w:bidi="ar-SA"/>
              </w:rPr>
            </w:pPr>
            <w:r>
              <w:rPr>
                <w:rFonts w:eastAsia="Verdana" w:cs="Verdana" w:ascii="Verdana" w:hAnsi="Verdana"/>
                <w:i w:val="false"/>
                <w:iCs w:val="false"/>
                <w:color w:val="000000" w:themeColor="text1" w:themeShade="ff" w:themeTint="ff"/>
                <w:kern w:val="0"/>
                <w:sz w:val="24"/>
                <w:szCs w:val="24"/>
                <w:lang w:val="en-GB" w:bidi="ar-SA"/>
              </w:rPr>
              <w:t>bessboroughfamilyhub@</w:t>
            </w:r>
          </w:p>
          <w:p>
            <w:pPr>
              <w:pStyle w:val="Normal"/>
              <w:widowControl w:val="false"/>
              <w:spacing w:before="0" w:after="0"/>
              <w:jc w:val="left"/>
              <w:rPr>
                <w:rFonts w:ascii="Verdana" w:hAnsi="Verdana" w:eastAsia="Verdana" w:cs="Verdana"/>
                <w:i w:val="false"/>
                <w:i w:val="false"/>
                <w:iCs w:val="false"/>
                <w:color w:val="000000"/>
                <w:kern w:val="0"/>
                <w:sz w:val="24"/>
                <w:szCs w:val="24"/>
                <w:lang w:val="en-GB" w:bidi="ar-SA"/>
              </w:rPr>
            </w:pPr>
            <w:r>
              <w:rPr>
                <w:rFonts w:eastAsia="Verdana" w:cs="Verdana" w:ascii="Verdana" w:hAnsi="Verdana"/>
                <w:i w:val="false"/>
                <w:iCs w:val="false"/>
                <w:color w:val="000000" w:themeColor="text1" w:themeShade="ff" w:themeTint="ff"/>
                <w:kern w:val="0"/>
                <w:sz w:val="24"/>
                <w:szCs w:val="24"/>
                <w:lang w:val="en-GB" w:bidi="ar-SA"/>
              </w:rPr>
              <w:t>westminster.gov.uk</w:t>
            </w:r>
          </w:p>
        </w:tc>
        <w:tc>
          <w:tcPr>
            <w:tcW w:w="2205" w:type="dxa"/>
            <w:tcBorders/>
          </w:tcPr>
          <w:p>
            <w:pPr>
              <w:pStyle w:val="Normal"/>
              <w:widowControl w:val="false"/>
              <w:spacing w:before="0" w:after="0"/>
              <w:jc w:val="left"/>
              <w:rPr>
                <w:rFonts w:ascii="Verdana" w:hAnsi="Verdana" w:eastAsia="Verdana" w:cs="Verdana"/>
                <w:i w:val="false"/>
                <w:i w:val="false"/>
                <w:iCs w:val="false"/>
                <w:kern w:val="2"/>
                <w:sz w:val="24"/>
                <w:szCs w:val="24"/>
                <w:lang w:val="en-GB" w:eastAsia="ar-SA" w:bidi="ar-SA"/>
              </w:rPr>
            </w:pPr>
            <w:r>
              <w:rPr>
                <w:rFonts w:eastAsia="Verdana" w:cs="Verdana" w:ascii="Verdana" w:hAnsi="Verdana"/>
                <w:i w:val="false"/>
                <w:iCs w:val="false"/>
                <w:kern w:val="2"/>
                <w:sz w:val="24"/>
                <w:szCs w:val="24"/>
                <w:lang w:val="en-GB" w:eastAsia="ar-SA" w:bidi="ar-SA"/>
              </w:rPr>
              <w:t>Mon-Fri:9-5</w:t>
            </w:r>
          </w:p>
        </w:tc>
      </w:tr>
      <w:tr>
        <w:trPr/>
        <w:tc>
          <w:tcPr>
            <w:tcW w:w="10035" w:type="dxa"/>
            <w:gridSpan w:val="3"/>
            <w:tcBorders/>
            <w:shd w:color="auto" w:fill="FFC000" w:val="clear"/>
          </w:tcPr>
          <w:p>
            <w:pPr>
              <w:pStyle w:val="Normal"/>
              <w:widowControl w:val="false"/>
              <w:spacing w:before="0" w:after="0"/>
              <w:jc w:val="center"/>
              <w:rPr>
                <w:rFonts w:ascii="Verdana" w:hAnsi="Verdana" w:eastAsia="Verdana" w:cs="Verdana"/>
                <w:kern w:val="2"/>
                <w:sz w:val="24"/>
                <w:szCs w:val="24"/>
                <w:lang w:eastAsia="ar-SA"/>
              </w:rPr>
            </w:pPr>
            <w:r>
              <w:rPr>
                <w:rFonts w:eastAsia="Verdana" w:cs="Verdana" w:ascii="Verdana" w:hAnsi="Verdana"/>
                <w:kern w:val="2"/>
                <w:sz w:val="24"/>
                <w:szCs w:val="24"/>
                <w:lang w:val="en-GB" w:eastAsia="ar-SA" w:bidi="ar-SA"/>
              </w:rPr>
              <w:t>Availability Out of hours</w:t>
            </w:r>
          </w:p>
        </w:tc>
      </w:tr>
      <w:tr>
        <w:trPr/>
        <w:tc>
          <w:tcPr>
            <w:tcW w:w="3144" w:type="dxa"/>
            <w:tcBorders/>
          </w:tcPr>
          <w:p>
            <w:pPr>
              <w:pStyle w:val="Normal"/>
              <w:widowControl w:val="false"/>
              <w:spacing w:before="0" w:after="0"/>
              <w:jc w:val="left"/>
              <w:rPr>
                <w:rFonts w:ascii="Verdana" w:hAnsi="Verdana" w:eastAsia="Verdana" w:cs="Verdana"/>
                <w:sz w:val="24"/>
                <w:szCs w:val="24"/>
              </w:rPr>
            </w:pPr>
            <w:r>
              <w:rPr>
                <w:rFonts w:eastAsia="Verdana" w:cs="Verdana" w:ascii="Verdana" w:hAnsi="Verdana"/>
                <w:sz w:val="24"/>
                <w:szCs w:val="24"/>
                <w:lang w:val="en-GB" w:bidi="ar-SA"/>
              </w:rPr>
              <w:t xml:space="preserve">Westminster </w:t>
            </w:r>
          </w:p>
          <w:p>
            <w:pPr>
              <w:pStyle w:val="Normal"/>
              <w:widowControl w:val="false"/>
              <w:spacing w:before="0" w:after="0"/>
              <w:jc w:val="left"/>
              <w:rPr>
                <w:rFonts w:ascii="Verdana" w:hAnsi="Verdana" w:eastAsia="Verdana" w:cs="Verdana"/>
                <w:sz w:val="24"/>
                <w:szCs w:val="24"/>
              </w:rPr>
            </w:pPr>
            <w:r>
              <w:rPr>
                <w:rFonts w:eastAsia="Verdana" w:cs="Verdana" w:ascii="Verdana" w:hAnsi="Verdana"/>
                <w:sz w:val="24"/>
                <w:szCs w:val="24"/>
                <w:lang w:val="en-GB" w:bidi="ar-SA"/>
              </w:rPr>
              <w:t xml:space="preserve">Social Services Access Team </w:t>
            </w:r>
          </w:p>
        </w:tc>
        <w:tc>
          <w:tcPr>
            <w:tcW w:w="4686" w:type="dxa"/>
            <w:tcBorders/>
          </w:tcPr>
          <w:p>
            <w:pPr>
              <w:pStyle w:val="Normal"/>
              <w:widowControl w:val="false"/>
              <w:spacing w:before="0" w:after="0"/>
              <w:jc w:val="left"/>
              <w:rPr>
                <w:rFonts w:ascii="Verdana" w:hAnsi="Verdana" w:eastAsia="Verdana" w:cs="Verdana"/>
                <w:sz w:val="24"/>
                <w:szCs w:val="24"/>
              </w:rPr>
            </w:pPr>
            <w:r>
              <w:rPr>
                <w:rFonts w:eastAsia="Verdana" w:cs="Verdana" w:ascii="Verdana" w:hAnsi="Verdana"/>
                <w:sz w:val="24"/>
                <w:szCs w:val="24"/>
                <w:lang w:val="en-GB" w:bidi="ar-SA"/>
              </w:rPr>
              <w:t>020 7641 4000</w:t>
            </w:r>
          </w:p>
        </w:tc>
        <w:tc>
          <w:tcPr>
            <w:tcW w:w="2205" w:type="dxa"/>
            <w:tcBorders/>
          </w:tcPr>
          <w:p>
            <w:pPr>
              <w:pStyle w:val="Normal"/>
              <w:widowControl w:val="false"/>
              <w:spacing w:before="0" w:after="0"/>
              <w:jc w:val="left"/>
              <w:rPr>
                <w:rFonts w:ascii="Verdana" w:hAnsi="Verdana" w:eastAsia="Verdana" w:cs="Verdana"/>
                <w:kern w:val="2"/>
                <w:sz w:val="24"/>
                <w:szCs w:val="24"/>
                <w:u w:val="none"/>
                <w:lang w:val="en-GB" w:eastAsia="ar-SA" w:bidi="ar-SA"/>
              </w:rPr>
            </w:pPr>
            <w:r>
              <w:rPr>
                <w:rFonts w:eastAsia="Verdana" w:cs="Verdana" w:ascii="Verdana" w:hAnsi="Verdana"/>
                <w:kern w:val="2"/>
                <w:sz w:val="24"/>
                <w:szCs w:val="24"/>
                <w:u w:val="none"/>
                <w:lang w:val="en-GB" w:eastAsia="ar-SA" w:bidi="ar-SA"/>
              </w:rPr>
              <w:t>Mon-Fri:9-5</w:t>
            </w:r>
          </w:p>
        </w:tc>
      </w:tr>
      <w:tr>
        <w:trPr/>
        <w:tc>
          <w:tcPr>
            <w:tcW w:w="3144" w:type="dxa"/>
            <w:tcBorders/>
          </w:tcPr>
          <w:p>
            <w:pPr>
              <w:pStyle w:val="Normal"/>
              <w:widowControl w:val="false"/>
              <w:spacing w:before="0" w:after="0"/>
              <w:jc w:val="left"/>
              <w:rPr>
                <w:rFonts w:ascii="Verdana" w:hAnsi="Verdana" w:eastAsia="Verdana" w:cs="Verdana"/>
                <w:kern w:val="2"/>
                <w:sz w:val="24"/>
                <w:szCs w:val="24"/>
                <w:lang w:eastAsia="ar-SA"/>
              </w:rPr>
            </w:pPr>
            <w:r>
              <w:rPr>
                <w:rFonts w:eastAsia="Verdana" w:cs="Verdana" w:ascii="Verdana" w:hAnsi="Verdana"/>
                <w:kern w:val="2"/>
                <w:sz w:val="24"/>
                <w:szCs w:val="24"/>
                <w:lang w:eastAsia="ar-SA"/>
              </w:rPr>
            </w:r>
          </w:p>
        </w:tc>
        <w:tc>
          <w:tcPr>
            <w:tcW w:w="4686" w:type="dxa"/>
            <w:tcBorders/>
          </w:tcPr>
          <w:p>
            <w:pPr>
              <w:pStyle w:val="Normal"/>
              <w:widowControl w:val="false"/>
              <w:spacing w:before="0" w:after="0"/>
              <w:jc w:val="left"/>
              <w:rPr>
                <w:rFonts w:ascii="Verdana" w:hAnsi="Verdana" w:eastAsia="Verdana" w:cs="Verdana"/>
                <w:sz w:val="24"/>
                <w:szCs w:val="24"/>
              </w:rPr>
            </w:pPr>
            <w:r>
              <w:rPr>
                <w:rFonts w:eastAsia="Verdana" w:cs="Verdana" w:ascii="Verdana" w:hAnsi="Verdana"/>
                <w:kern w:val="0"/>
                <w:sz w:val="24"/>
                <w:szCs w:val="24"/>
                <w:lang w:val="en-GB" w:bidi="ar-SA"/>
              </w:rPr>
              <w:t>Emergency out of hours:</w:t>
            </w:r>
          </w:p>
          <w:p>
            <w:pPr>
              <w:pStyle w:val="Normal"/>
              <w:widowControl w:val="false"/>
              <w:spacing w:before="0" w:after="0"/>
              <w:jc w:val="left"/>
              <w:rPr>
                <w:rFonts w:ascii="Verdana" w:hAnsi="Verdana" w:eastAsia="Verdana" w:cs="Verdana"/>
                <w:kern w:val="0"/>
                <w:sz w:val="24"/>
                <w:szCs w:val="24"/>
              </w:rPr>
            </w:pPr>
            <w:r>
              <w:rPr>
                <w:rFonts w:eastAsia="Verdana" w:cs="Verdana" w:ascii="Verdana" w:hAnsi="Verdana"/>
                <w:kern w:val="0"/>
                <w:sz w:val="24"/>
                <w:szCs w:val="24"/>
                <w:lang w:val="en-GB" w:bidi="ar-SA"/>
              </w:rPr>
              <w:t>020 7641 2388</w:t>
            </w:r>
          </w:p>
        </w:tc>
        <w:tc>
          <w:tcPr>
            <w:tcW w:w="2205" w:type="dxa"/>
            <w:tcBorders/>
          </w:tcPr>
          <w:p>
            <w:pPr>
              <w:pStyle w:val="Normal"/>
              <w:widowControl w:val="false"/>
              <w:spacing w:before="0" w:after="0"/>
              <w:jc w:val="left"/>
              <w:rPr>
                <w:rFonts w:ascii="Verdana" w:hAnsi="Verdana" w:eastAsia="Verdana" w:cs="Verdana"/>
                <w:kern w:val="2"/>
                <w:sz w:val="24"/>
                <w:szCs w:val="24"/>
                <w:lang w:eastAsia="ar-SA"/>
              </w:rPr>
            </w:pPr>
            <w:r>
              <w:rPr>
                <w:rFonts w:eastAsia="Verdana" w:cs="Verdana" w:ascii="Verdana" w:hAnsi="Verdana"/>
                <w:kern w:val="2"/>
                <w:sz w:val="24"/>
                <w:szCs w:val="24"/>
                <w:lang w:eastAsia="ar-SA"/>
              </w:rPr>
            </w:r>
          </w:p>
          <w:p>
            <w:pPr>
              <w:pStyle w:val="Normal"/>
              <w:widowControl w:val="false"/>
              <w:spacing w:before="0" w:after="0"/>
              <w:jc w:val="left"/>
              <w:rPr>
                <w:rFonts w:ascii="Verdana" w:hAnsi="Verdana" w:eastAsia="Verdana" w:cs="Verdana"/>
                <w:kern w:val="2"/>
                <w:sz w:val="24"/>
                <w:szCs w:val="24"/>
                <w:lang w:eastAsia="ar-SA"/>
              </w:rPr>
            </w:pPr>
            <w:r>
              <w:rPr>
                <w:rFonts w:eastAsia="Verdana" w:cs="Verdana" w:ascii="Verdana" w:hAnsi="Verdana"/>
                <w:kern w:val="2"/>
                <w:sz w:val="24"/>
                <w:szCs w:val="24"/>
                <w:lang w:eastAsia="ar-SA"/>
              </w:rPr>
            </w:r>
          </w:p>
        </w:tc>
      </w:tr>
      <w:tr>
        <w:trPr/>
        <w:tc>
          <w:tcPr>
            <w:tcW w:w="3144" w:type="dxa"/>
            <w:tcBorders>
              <w:top w:val="nil"/>
            </w:tcBorders>
          </w:tcPr>
          <w:p>
            <w:pPr>
              <w:pStyle w:val="Normal"/>
              <w:widowControl w:val="false"/>
              <w:spacing w:before="0" w:after="0"/>
              <w:jc w:val="left"/>
              <w:rPr>
                <w:rFonts w:ascii="Verdana" w:hAnsi="Verdana" w:eastAsia="Verdana" w:cs="Verdana"/>
                <w:kern w:val="2"/>
                <w:sz w:val="24"/>
                <w:szCs w:val="24"/>
                <w:lang w:eastAsia="ar-SA"/>
              </w:rPr>
            </w:pPr>
            <w:r>
              <w:rPr>
                <w:rFonts w:eastAsia="Verdana" w:cs="Verdana" w:ascii="Verdana" w:hAnsi="Verdana"/>
                <w:kern w:val="2"/>
                <w:sz w:val="24"/>
                <w:szCs w:val="24"/>
                <w:lang w:val="en-GB" w:eastAsia="ar-SA" w:bidi="ar-SA"/>
              </w:rPr>
              <w:t>Sonjide Hussain</w:t>
            </w:r>
          </w:p>
        </w:tc>
        <w:tc>
          <w:tcPr>
            <w:tcW w:w="4686" w:type="dxa"/>
            <w:tcBorders>
              <w:top w:val="nil"/>
            </w:tcBorders>
          </w:tcPr>
          <w:p>
            <w:pPr>
              <w:pStyle w:val="Normal"/>
              <w:widowControl w:val="false"/>
              <w:spacing w:before="0" w:after="0"/>
              <w:jc w:val="left"/>
              <w:rPr>
                <w:rFonts w:ascii="Verdana" w:hAnsi="Verdana" w:eastAsia="Verdana" w:cs="Verdana"/>
                <w:sz w:val="24"/>
                <w:szCs w:val="24"/>
              </w:rPr>
            </w:pPr>
            <w:r>
              <w:rPr>
                <w:rFonts w:eastAsia="Verdana" w:cs="Verdana" w:ascii="Verdana" w:hAnsi="Verdana"/>
                <w:kern w:val="0"/>
                <w:sz w:val="24"/>
                <w:szCs w:val="24"/>
                <w:lang w:val="en-GB" w:bidi="ar-SA"/>
              </w:rPr>
              <w:t>Local Area Coordinator</w:t>
            </w:r>
          </w:p>
        </w:tc>
        <w:tc>
          <w:tcPr>
            <w:tcW w:w="2205" w:type="dxa"/>
            <w:tcBorders>
              <w:top w:val="nil"/>
            </w:tcBorders>
          </w:tcPr>
          <w:p>
            <w:pPr>
              <w:pStyle w:val="Normal"/>
              <w:widowControl w:val="false"/>
              <w:spacing w:before="0" w:after="0"/>
              <w:jc w:val="left"/>
              <w:rPr>
                <w:rFonts w:ascii="Verdana" w:hAnsi="Verdana" w:eastAsia="Verdana" w:cs="Verdana"/>
                <w:kern w:val="2"/>
                <w:sz w:val="24"/>
                <w:szCs w:val="24"/>
                <w:lang w:val="en-GB" w:eastAsia="ar-SA" w:bidi="ar-SA"/>
              </w:rPr>
            </w:pPr>
            <w:r>
              <w:rPr>
                <w:rFonts w:eastAsia="Verdana" w:cs="Verdana" w:ascii="Verdana" w:hAnsi="Verdana"/>
                <w:kern w:val="2"/>
                <w:sz w:val="24"/>
                <w:szCs w:val="24"/>
                <w:lang w:val="en-GB" w:eastAsia="ar-SA" w:bidi="ar-SA"/>
              </w:rPr>
              <w:t>07971026288</w:t>
            </w:r>
          </w:p>
        </w:tc>
      </w:tr>
      <w:tr>
        <w:trPr/>
        <w:tc>
          <w:tcPr>
            <w:tcW w:w="10035" w:type="dxa"/>
            <w:gridSpan w:val="3"/>
            <w:tcBorders/>
          </w:tcPr>
          <w:p>
            <w:pPr>
              <w:pStyle w:val="Normal"/>
              <w:widowControl w:val="false"/>
              <w:spacing w:before="0" w:after="0"/>
              <w:jc w:val="center"/>
              <w:rPr>
                <w:rFonts w:ascii="Verdana" w:hAnsi="Verdana" w:eastAsia="Verdana" w:cs="Verdana"/>
                <w:color w:val="000000"/>
                <w:kern w:val="2"/>
                <w:sz w:val="24"/>
                <w:szCs w:val="24"/>
                <w:lang w:eastAsia="ar-SA"/>
              </w:rPr>
            </w:pPr>
            <w:r>
              <w:rPr>
                <w:rFonts w:eastAsia="Verdana" w:cs="Verdana" w:ascii="Verdana" w:hAnsi="Verdana"/>
                <w:color w:val="000000" w:themeColor="text1"/>
                <w:kern w:val="2"/>
                <w:sz w:val="24"/>
                <w:szCs w:val="24"/>
                <w:lang w:val="en-GB" w:eastAsia="ar-SA" w:bidi="ar-SA"/>
              </w:rPr>
              <w:t>In an emergency, always call 999.</w:t>
            </w:r>
          </w:p>
        </w:tc>
      </w:tr>
    </w:tbl>
    <w:p>
      <w:pPr>
        <w:pStyle w:val="Normal"/>
        <w:rPr>
          <w:rFonts w:ascii="Verdana" w:hAnsi="Verdana"/>
          <w:sz w:val="24"/>
          <w:szCs w:val="24"/>
        </w:rPr>
      </w:pPr>
      <w:r>
        <w:rPr>
          <w:rFonts w:ascii="Verdana" w:hAnsi="Verdana"/>
          <w:sz w:val="24"/>
          <w:szCs w:val="24"/>
        </w:rPr>
      </w:r>
    </w:p>
    <w:p>
      <w:pPr>
        <w:pStyle w:val="Normal"/>
        <w:rPr>
          <w:rFonts w:ascii="Verdana" w:hAnsi="Verdana"/>
          <w:sz w:val="24"/>
          <w:szCs w:val="24"/>
        </w:rPr>
      </w:pPr>
      <w:r>
        <w:rPr>
          <w:rFonts w:cs="Verdana" w:ascii="Verdana" w:hAnsi="Verdana"/>
          <w:sz w:val="24"/>
          <w:szCs w:val="24"/>
        </w:rPr>
        <w:t xml:space="preserve">NSPCC contact details: </w:t>
      </w:r>
    </w:p>
    <w:p>
      <w:pPr>
        <w:pStyle w:val="Normal"/>
        <w:rPr/>
      </w:pPr>
      <w:r>
        <w:rPr>
          <w:rFonts w:cs="Verdana" w:ascii="Verdana" w:hAnsi="Verdana"/>
          <w:bCs/>
          <w:sz w:val="24"/>
          <w:szCs w:val="24"/>
        </w:rPr>
        <w:t xml:space="preserve">Email: </w:t>
      </w:r>
      <w:hyperlink r:id="rId22">
        <w:r>
          <w:rPr>
            <w:rStyle w:val="InternetLink"/>
            <w:rFonts w:cs="Verdana" w:ascii="Verdana" w:hAnsi="Verdana"/>
            <w:bCs/>
            <w:sz w:val="24"/>
            <w:szCs w:val="24"/>
          </w:rPr>
          <w:t>help@nspcc.org</w:t>
        </w:r>
      </w:hyperlink>
      <w:r>
        <w:rPr>
          <w:rStyle w:val="InternetLink"/>
          <w:rFonts w:eastAsia="Verdana" w:cs="Verdana" w:ascii="Verdana" w:hAnsi="Verdana"/>
          <w:bCs/>
          <w:color w:val="auto"/>
          <w:sz w:val="24"/>
          <w:szCs w:val="24"/>
        </w:rPr>
        <w:t xml:space="preserve">Tel: 0808 800 5000 / </w:t>
      </w:r>
      <w:r>
        <w:rPr>
          <w:rStyle w:val="InternetLink"/>
          <w:rFonts w:cs="Verdana" w:ascii="Verdana" w:hAnsi="Verdana"/>
          <w:bCs/>
          <w:color w:val="auto"/>
          <w:sz w:val="24"/>
          <w:szCs w:val="24"/>
        </w:rPr>
        <w:t>t</w:t>
      </w:r>
      <w:r>
        <w:rPr>
          <w:rFonts w:cs="Verdana" w:ascii="Verdana" w:hAnsi="Verdana"/>
          <w:bCs/>
          <w:sz w:val="24"/>
          <w:szCs w:val="24"/>
        </w:rPr>
        <w:t>ext: 88858</w:t>
      </w:r>
    </w:p>
    <w:p>
      <w:pPr>
        <w:pStyle w:val="Normal"/>
        <w:rPr>
          <w:rFonts w:ascii="Verdana" w:hAnsi="Verdana" w:cs="Verdana"/>
          <w:bCs/>
          <w:sz w:val="24"/>
          <w:szCs w:val="24"/>
        </w:rPr>
      </w:pPr>
      <w:r>
        <w:rPr>
          <w:rFonts w:cs="Verdana" w:ascii="Verdana" w:hAnsi="Verdana"/>
          <w:bCs/>
          <w:sz w:val="24"/>
          <w:szCs w:val="24"/>
        </w:rPr>
      </w:r>
    </w:p>
    <w:p>
      <w:pPr>
        <w:pStyle w:val="Normal"/>
        <w:rPr>
          <w:rFonts w:ascii="Verdana" w:hAnsi="Verdana" w:cs="Verdana"/>
          <w:bCs/>
          <w:sz w:val="24"/>
          <w:szCs w:val="24"/>
        </w:rPr>
      </w:pPr>
      <w:r>
        <w:rPr>
          <w:rFonts w:cs="Verdana" w:ascii="Verdana" w:hAnsi="Verdana"/>
          <w:bCs/>
          <w:sz w:val="24"/>
          <w:szCs w:val="24"/>
        </w:rPr>
      </w:r>
    </w:p>
    <w:p>
      <w:pPr>
        <w:pStyle w:val="Normal"/>
        <w:rPr>
          <w:rFonts w:ascii="Verdana" w:hAnsi="Verdana"/>
          <w:sz w:val="24"/>
          <w:szCs w:val="24"/>
        </w:rPr>
      </w:pPr>
      <w:r>
        <w:rPr/>
      </w:r>
    </w:p>
    <w:sectPr>
      <w:headerReference w:type="default" r:id="rId23"/>
      <w:footerReference w:type="default" r:id="rId24"/>
      <w:type w:val="nextPage"/>
      <w:pgSz w:w="11906" w:h="16838"/>
      <w:pgMar w:left="850" w:right="850" w:header="567" w:top="1080" w:footer="567" w:bottom="992"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erif">
    <w:altName w:val="Times New Roman"/>
    <w:charset w:val="00"/>
    <w:family w:val="swiss"/>
    <w:pitch w:val="variable"/>
  </w:font>
  <w:font w:name="Symbol">
    <w:charset w:val="00"/>
    <w:family w:val="roman"/>
    <w:pitch w:val="variable"/>
  </w:font>
  <w:font w:name="Verdana">
    <w:charset w:val="00"/>
    <w:family w:val="roman"/>
    <w:pitch w:val="variable"/>
  </w:font>
  <w:font w:name="Comic Sans MS">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Arial">
    <w:charset w:val="00"/>
    <w:family w:val="roman"/>
    <w:pitch w:val="variable"/>
  </w:font>
  <w:font w:name="Tahoma">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 w:name="Marlett">
    <w:charset w:val="02"/>
    <w:family w:val="auto"/>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1"/>
      <w:rPr>
        <w:sz w:val="16"/>
        <w:szCs w:val="16"/>
      </w:rPr>
    </w:pPr>
    <w:r>
      <w:rPr>
        <w:sz w:val="16"/>
        <w:szCs w:val="16"/>
      </w:rPr>
    </w:r>
  </w:p>
  <w:p>
    <w:pPr>
      <w:pStyle w:val="Footer1"/>
      <w:rPr>
        <w:rFonts w:ascii="Verdana" w:hAnsi="Verdana" w:eastAsia="Verdana" w:cs="Verdana"/>
        <w:sz w:val="16"/>
        <w:szCs w:val="16"/>
      </w:rPr>
    </w:pPr>
    <w:r>
      <w:rPr>
        <w:rFonts w:cs="Verdana" w:ascii="Verdana" w:hAnsi="Verdana"/>
        <w:b/>
        <w:bCs/>
        <w:sz w:val="16"/>
        <w:szCs w:val="16"/>
      </w:rPr>
      <w:t>PTL Child Protection Policy, Procedures and Guidelines</w:t>
    </w:r>
    <w:r>
      <w:rPr>
        <w:rFonts w:cs="Verdana" w:ascii="Verdana" w:hAnsi="Verdana"/>
        <w:sz w:val="16"/>
        <w:szCs w:val="16"/>
      </w:rPr>
      <w:tab/>
      <w:tab/>
    </w:r>
  </w:p>
  <w:p>
    <w:pPr>
      <w:pStyle w:val="Footer1"/>
      <w:rPr>
        <w:rFonts w:ascii="Verdana" w:hAnsi="Verdana" w:cs="Verdana"/>
        <w:sz w:val="16"/>
        <w:szCs w:val="16"/>
      </w:rPr>
    </w:pPr>
    <w:r>
      <w:rPr>
        <w:rFonts w:eastAsia="Verdana" w:cs="Verdana" w:ascii="Verdana" w:hAnsi="Verdana"/>
        <w:sz w:val="16"/>
        <w:szCs w:val="16"/>
      </w:rPr>
      <w:t>Date adopted: 17/09/2012</w:t>
    </w:r>
  </w:p>
  <w:p>
    <w:pPr>
      <w:pStyle w:val="Footer1"/>
      <w:rPr/>
    </w:pPr>
    <w:r>
      <w:rPr>
        <w:rFonts w:cs="Verdana" w:ascii="Verdana" w:hAnsi="Verdana"/>
        <w:sz w:val="16"/>
        <w:szCs w:val="16"/>
      </w:rPr>
      <w:t xml:space="preserve">Last updated: </w:t>
    </w:r>
    <w:r>
      <w:rPr>
        <w:rFonts w:eastAsia="Times New Roman" w:cs="Verdana" w:ascii="Verdana" w:hAnsi="Verdana"/>
        <w:color w:val="auto"/>
        <w:kern w:val="0"/>
        <w:sz w:val="16"/>
        <w:szCs w:val="16"/>
        <w:lang w:val="en-GB" w:eastAsia="en-GB" w:bidi="ar-SA"/>
      </w:rPr>
      <w:t>February 2026</w:t>
    </w:r>
    <w:r>
      <w:rPr/>
      <w:tab/>
      <w:tab/>
    </w:r>
    <w:r>
      <w:rPr>
        <w:sz w:val="16"/>
        <w:szCs w:val="16"/>
      </w:rPr>
      <w:fldChar w:fldCharType="begin"/>
    </w:r>
    <w:r>
      <w:rPr>
        <w:sz w:val="16"/>
        <w:szCs w:val="16"/>
      </w:rPr>
      <w:instrText> PAGE </w:instrText>
    </w:r>
    <w:r>
      <w:rPr>
        <w:sz w:val="16"/>
        <w:szCs w:val="16"/>
      </w:rPr>
      <w:fldChar w:fldCharType="separate"/>
    </w:r>
    <w:r>
      <w:rPr>
        <w:sz w:val="16"/>
        <w:szCs w:val="16"/>
      </w:rPr>
      <w:t>24</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5">
    <w:lvl w:ilvl="0">
      <w:start w:val="1"/>
      <w:numFmt w:val="decimal"/>
      <w:lvlText w:val="%1."/>
      <w:lvlJc w:val="left"/>
      <w:pPr>
        <w:tabs>
          <w:tab w:val="num" w:pos="720"/>
        </w:tabs>
        <w:ind w:left="0" w:hanging="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cs="Marlett"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cs="Marlett"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cs="Marlett"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720"/>
        </w:tabs>
        <w:ind w:left="720" w:hanging="360"/>
      </w:pPr>
      <w:rPr>
        <w:sz w:val="24"/>
        <w:szCs w:val="24"/>
        <w:rFonts w:ascii="Verdana" w:hAnsi="Verdana" w:cs="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decimal"/>
      <w:lvlText w:val="%1."/>
      <w:lvlJc w:val="left"/>
      <w:pPr>
        <w:tabs>
          <w:tab w:val="num" w:pos="720"/>
        </w:tabs>
        <w:ind w:left="720" w:hanging="360"/>
      </w:pPr>
      <w:rPr>
        <w:sz w:val="24"/>
        <w:szCs w:val="24"/>
        <w:rFonts w:ascii="Comic Sans MS" w:hAnsi="Comic Sans MS" w:cs="Comic Sans M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540"/>
        </w:tabs>
        <w:ind w:left="5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lowerLetter"/>
      <w:lvlText w:val="%1."/>
      <w:lvlJc w:val="left"/>
      <w:pPr>
        <w:tabs>
          <w:tab w:val="num" w:pos="0"/>
        </w:tabs>
        <w:ind w:left="720" w:hanging="360"/>
      </w:pPr>
      <w:rPr>
        <w:sz w:val="20"/>
        <w:szCs w:val="20"/>
        <w:rFonts w:ascii="Verdana" w:hAnsi="Verdana" w:cs="Comic Sans M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6">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9">
    <w:lvl w:ilvl="0">
      <w:start w:val="1"/>
      <w:numFmt w:val="bullet"/>
      <w:lvlText w:val=""/>
      <w:lvlJc w:val="left"/>
      <w:pPr>
        <w:tabs>
          <w:tab w:val="num" w:pos="720"/>
        </w:tabs>
        <w:ind w:left="720" w:hanging="360"/>
      </w:pPr>
      <w:rPr>
        <w:rFonts w:ascii="Symbol" w:hAnsi="Symbol" w:cs="Symbol" w:hint="default"/>
      </w:rPr>
    </w:lvl>
    <w:lvl w:ilvl="1">
      <w:start w:val="8"/>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lvl w:ilvl="0">
      <w:start w:val="3"/>
      <w:numFmt w:val="decimal"/>
      <w:lvlText w:val="%1"/>
      <w:lvlJc w:val="left"/>
      <w:pPr>
        <w:tabs>
          <w:tab w:val="num" w:pos="0"/>
        </w:tabs>
        <w:ind w:left="500" w:hanging="50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1080" w:hanging="1080"/>
      </w:pPr>
    </w:lvl>
    <w:lvl w:ilvl="3">
      <w:start w:val="1"/>
      <w:numFmt w:val="decimal"/>
      <w:lvlText w:val="%1.%2.%3.%4"/>
      <w:lvlJc w:val="left"/>
      <w:pPr>
        <w:tabs>
          <w:tab w:val="num" w:pos="0"/>
        </w:tabs>
        <w:ind w:left="1440" w:hanging="1440"/>
      </w:pPr>
    </w:lvl>
    <w:lvl w:ilvl="4">
      <w:start w:val="1"/>
      <w:numFmt w:val="decimal"/>
      <w:lvlText w:val="%1.%2.%3.%4.%5"/>
      <w:lvlJc w:val="left"/>
      <w:pPr>
        <w:tabs>
          <w:tab w:val="num" w:pos="0"/>
        </w:tabs>
        <w:ind w:left="1800" w:hanging="1800"/>
      </w:pPr>
    </w:lvl>
    <w:lvl w:ilvl="5">
      <w:start w:val="1"/>
      <w:numFmt w:val="decimal"/>
      <w:lvlText w:val="%1.%2.%3.%4.%5.%6"/>
      <w:lvlJc w:val="left"/>
      <w:pPr>
        <w:tabs>
          <w:tab w:val="num" w:pos="0"/>
        </w:tabs>
        <w:ind w:left="2160" w:hanging="2160"/>
      </w:pPr>
    </w:lvl>
    <w:lvl w:ilvl="6">
      <w:start w:val="1"/>
      <w:numFmt w:val="decimal"/>
      <w:lvlText w:val="%1.%2.%3.%4.%5.%6.%7"/>
      <w:lvlJc w:val="left"/>
      <w:pPr>
        <w:tabs>
          <w:tab w:val="num" w:pos="0"/>
        </w:tabs>
        <w:ind w:left="2520" w:hanging="2520"/>
      </w:pPr>
    </w:lvl>
    <w:lvl w:ilvl="7">
      <w:start w:val="1"/>
      <w:numFmt w:val="decimal"/>
      <w:lvlText w:val="%1.%2.%3.%4.%5.%6.%7.%8"/>
      <w:lvlJc w:val="left"/>
      <w:pPr>
        <w:tabs>
          <w:tab w:val="num" w:pos="0"/>
        </w:tabs>
        <w:ind w:left="2880" w:hanging="2880"/>
      </w:pPr>
    </w:lvl>
    <w:lvl w:ilvl="8">
      <w:start w:val="1"/>
      <w:numFmt w:val="decimal"/>
      <w:lvlText w:val="%1.%2.%3.%4.%5.%6.%7.%8.%9"/>
      <w:lvlJc w:val="left"/>
      <w:pPr>
        <w:tabs>
          <w:tab w:val="num" w:pos="0"/>
        </w:tabs>
        <w:ind w:left="3240" w:hanging="3240"/>
      </w:pPr>
    </w:lvl>
  </w:abstractNum>
  <w:abstractNum w:abstractNumId="41">
    <w:lvl w:ilvl="0">
      <w:start w:val="4"/>
      <w:numFmt w:val="decimal"/>
      <w:lvlText w:val="%1"/>
      <w:lvlJc w:val="left"/>
      <w:pPr>
        <w:tabs>
          <w:tab w:val="num" w:pos="0"/>
        </w:tabs>
        <w:ind w:left="500" w:hanging="50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80" w:hanging="1080"/>
      </w:pPr>
    </w:lvl>
    <w:lvl w:ilvl="3">
      <w:start w:val="1"/>
      <w:numFmt w:val="decimal"/>
      <w:lvlText w:val="%1.%2.%3.%4"/>
      <w:lvlJc w:val="left"/>
      <w:pPr>
        <w:tabs>
          <w:tab w:val="num" w:pos="0"/>
        </w:tabs>
        <w:ind w:left="1440" w:hanging="1440"/>
      </w:pPr>
    </w:lvl>
    <w:lvl w:ilvl="4">
      <w:start w:val="1"/>
      <w:numFmt w:val="decimal"/>
      <w:lvlText w:val="%1.%2.%3.%4.%5"/>
      <w:lvlJc w:val="left"/>
      <w:pPr>
        <w:tabs>
          <w:tab w:val="num" w:pos="0"/>
        </w:tabs>
        <w:ind w:left="1800" w:hanging="1800"/>
      </w:pPr>
    </w:lvl>
    <w:lvl w:ilvl="5">
      <w:start w:val="1"/>
      <w:numFmt w:val="decimal"/>
      <w:lvlText w:val="%1.%2.%3.%4.%5.%6"/>
      <w:lvlJc w:val="left"/>
      <w:pPr>
        <w:tabs>
          <w:tab w:val="num" w:pos="0"/>
        </w:tabs>
        <w:ind w:left="2160" w:hanging="2160"/>
      </w:pPr>
    </w:lvl>
    <w:lvl w:ilvl="6">
      <w:start w:val="1"/>
      <w:numFmt w:val="decimal"/>
      <w:lvlText w:val="%1.%2.%3.%4.%5.%6.%7"/>
      <w:lvlJc w:val="left"/>
      <w:pPr>
        <w:tabs>
          <w:tab w:val="num" w:pos="0"/>
        </w:tabs>
        <w:ind w:left="2520" w:hanging="2520"/>
      </w:pPr>
    </w:lvl>
    <w:lvl w:ilvl="7">
      <w:start w:val="1"/>
      <w:numFmt w:val="decimal"/>
      <w:lvlText w:val="%1.%2.%3.%4.%5.%6.%7.%8"/>
      <w:lvlJc w:val="left"/>
      <w:pPr>
        <w:tabs>
          <w:tab w:val="num" w:pos="0"/>
        </w:tabs>
        <w:ind w:left="2880" w:hanging="2880"/>
      </w:pPr>
    </w:lvl>
    <w:lvl w:ilvl="8">
      <w:start w:val="1"/>
      <w:numFmt w:val="decimal"/>
      <w:lvlText w:val="%1.%2.%3.%4.%5.%6.%7.%8.%9"/>
      <w:lvlJc w:val="left"/>
      <w:pPr>
        <w:tabs>
          <w:tab w:val="num" w:pos="0"/>
        </w:tabs>
        <w:ind w:left="3240" w:hanging="3240"/>
      </w:pPr>
    </w:lvl>
  </w:abstractNum>
  <w:abstractNum w:abstractNumId="4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w="http://schemas.openxmlformats.org/wordprocessingml/2006/main">
  <w:zoom w:percent="13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2f8c"/>
    <w:pPr>
      <w:widowControl/>
      <w:suppressAutoHyphens w:val="fals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link w:val="Heading1Char"/>
    <w:uiPriority w:val="9"/>
    <w:qFormat/>
    <w:rsid w:val="00847cb0"/>
    <w:pPr>
      <w:spacing w:beforeAutospacing="1" w:afterAutospacing="1"/>
      <w:outlineLvl w:val="0"/>
    </w:pPr>
    <w:rPr>
      <w:b/>
      <w:bCs/>
      <w:kern w:val="2"/>
      <w:sz w:val="48"/>
      <w:szCs w:val="48"/>
    </w:rPr>
  </w:style>
  <w:style w:type="paragraph" w:styleId="Heading2">
    <w:name w:val="Heading 2"/>
    <w:basedOn w:val="Normal"/>
    <w:next w:val="Normal"/>
    <w:link w:val="Heading2Char"/>
    <w:uiPriority w:val="9"/>
    <w:semiHidden/>
    <w:unhideWhenUsed/>
    <w:qFormat/>
    <w:rsid w:val="0093260e"/>
    <w:pPr>
      <w:keepNext w:val="true"/>
      <w:keepLines/>
      <w:spacing w:before="40" w:after="0"/>
      <w:outlineLvl w:val="1"/>
    </w:pPr>
    <w:rPr>
      <w:rFonts w:ascii="Cambria" w:hAnsi="Cambria" w:eastAsia="ＭＳ ゴシック" w:cs="Times New Roman" w:asciiTheme="majorHAnsi" w:cstheme="majorBidi" w:eastAsiaTheme="majorEastAsia" w:hAnsiTheme="majorHAnsi"/>
      <w:color w:val="365F91" w:themeColor="accent1" w:themeShade="bf"/>
      <w:sz w:val="26"/>
      <w:szCs w:val="26"/>
    </w:rPr>
  </w:style>
  <w:style w:type="paragraph" w:styleId="Heading3">
    <w:name w:val="Heading 3"/>
    <w:basedOn w:val="Heading"/>
    <w:next w:val="TextBody"/>
    <w:qFormat/>
    <w:pPr>
      <w:numPr>
        <w:ilvl w:val="2"/>
        <w:numId w:val="1"/>
      </w:numPr>
      <w:spacing w:before="140" w:after="120"/>
      <w:outlineLvl w:val="2"/>
    </w:pPr>
    <w:rPr>
      <w:rFonts w:ascii="Liberation Serif" w:hAnsi="Liberation Serif" w:eastAsia="MS UI Gothic" w:cs="Tahoma"/>
      <w:b/>
      <w:bCs/>
      <w:sz w:val="28"/>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Symbol"/>
    </w:rPr>
  </w:style>
  <w:style w:type="character" w:styleId="WW8Num3z0" w:customStyle="1">
    <w:name w:val="WW8Num3z0"/>
    <w:qFormat/>
    <w:rPr>
      <w:rFonts w:ascii="Symbol" w:hAnsi="Symbol" w:cs="Symbol"/>
      <w:vanish w:val="false"/>
      <w:color w:val="FF0000"/>
      <w:sz w:val="24"/>
      <w:szCs w:val="24"/>
    </w:rPr>
  </w:style>
  <w:style w:type="character" w:styleId="WW8Num4z0" w:customStyle="1">
    <w:name w:val="WW8Num4z0"/>
    <w:qFormat/>
    <w:rPr>
      <w:rFonts w:ascii="Symbol" w:hAnsi="Symbol" w:cs="Symbol"/>
    </w:rPr>
  </w:style>
  <w:style w:type="character" w:styleId="WW8Num5z0" w:customStyle="1">
    <w:name w:val="WW8Num5z0"/>
    <w:qFormat/>
    <w:rPr>
      <w:rFonts w:ascii="Verdana" w:hAnsi="Verdana" w:cs="Verdana"/>
      <w:sz w:val="24"/>
      <w:szCs w:val="24"/>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rPr>
  </w:style>
  <w:style w:type="character" w:styleId="WW8Num8z0" w:customStyle="1">
    <w:name w:val="WW8Num8z0"/>
    <w:qFormat/>
    <w:rPr>
      <w:rFonts w:ascii="Symbol" w:hAnsi="Symbol" w:cs="Symbol"/>
    </w:rPr>
  </w:style>
  <w:style w:type="character" w:styleId="WW8Num9z0" w:customStyle="1">
    <w:name w:val="WW8Num9z0"/>
    <w:qFormat/>
    <w:rPr>
      <w:rFonts w:ascii="Symbol" w:hAnsi="Symbol" w:cs="Symbol"/>
      <w:sz w:val="24"/>
      <w:szCs w:val="24"/>
    </w:rPr>
  </w:style>
  <w:style w:type="character" w:styleId="WW8Num10z0" w:customStyle="1">
    <w:name w:val="WW8Num10z0"/>
    <w:qFormat/>
    <w:rPr>
      <w:rFonts w:ascii="Symbol" w:hAnsi="Symbol" w:cs="Symbol"/>
      <w:sz w:val="24"/>
      <w:szCs w:val="24"/>
    </w:rPr>
  </w:style>
  <w:style w:type="character" w:styleId="WW8Num11z0" w:customStyle="1">
    <w:name w:val="WW8Num11z0"/>
    <w:qFormat/>
    <w:rPr>
      <w:rFonts w:ascii="Symbol" w:hAnsi="Symbol" w:cs="Symbol"/>
      <w:sz w:val="24"/>
      <w:szCs w:val="24"/>
    </w:rPr>
  </w:style>
  <w:style w:type="character" w:styleId="WW8Num12z0" w:customStyle="1">
    <w:name w:val="WW8Num12z0"/>
    <w:qFormat/>
    <w:rPr>
      <w:rFonts w:ascii="Symbol" w:hAnsi="Symbol" w:cs="Symbol"/>
      <w:sz w:val="24"/>
      <w:szCs w:val="24"/>
    </w:rPr>
  </w:style>
  <w:style w:type="character" w:styleId="WW8Num13z0" w:customStyle="1">
    <w:name w:val="WW8Num13z0"/>
    <w:qFormat/>
    <w:rPr>
      <w:rFonts w:ascii="Symbol" w:hAnsi="Symbol" w:cs="Symbol"/>
    </w:rPr>
  </w:style>
  <w:style w:type="character" w:styleId="WW8Num14z0" w:customStyle="1">
    <w:name w:val="WW8Num14z0"/>
    <w:qFormat/>
    <w:rPr>
      <w:rFonts w:ascii="Symbol" w:hAnsi="Symbol" w:cs="Symbol"/>
      <w:sz w:val="24"/>
      <w:szCs w:val="24"/>
    </w:rPr>
  </w:style>
  <w:style w:type="character" w:styleId="WW8Num15z0" w:customStyle="1">
    <w:name w:val="WW8Num15z0"/>
    <w:qFormat/>
    <w:rPr>
      <w:rFonts w:ascii="Symbol" w:hAnsi="Symbol" w:cs="Symbol"/>
      <w:color w:val="000000"/>
      <w:sz w:val="20"/>
      <w:szCs w:val="24"/>
    </w:rPr>
  </w:style>
  <w:style w:type="character" w:styleId="WW8Num16z0" w:customStyle="1">
    <w:name w:val="WW8Num16z0"/>
    <w:qFormat/>
    <w:rPr>
      <w:rFonts w:ascii="Symbol" w:hAnsi="Symbol" w:cs="Symbol"/>
      <w:color w:val="000000"/>
      <w:sz w:val="20"/>
      <w:szCs w:val="24"/>
    </w:rPr>
  </w:style>
  <w:style w:type="character" w:styleId="WW8Num17z0" w:customStyle="1">
    <w:name w:val="WW8Num17z0"/>
    <w:qFormat/>
    <w:rPr>
      <w:rFonts w:ascii="Symbol" w:hAnsi="Symbol" w:cs="Symbol"/>
    </w:rPr>
  </w:style>
  <w:style w:type="character" w:styleId="WW8Num18z0" w:customStyle="1">
    <w:name w:val="WW8Num18z0"/>
    <w:qFormat/>
    <w:rPr>
      <w:rFonts w:ascii="Symbol" w:hAnsi="Symbol" w:cs="Symbol"/>
      <w:sz w:val="24"/>
      <w:szCs w:val="24"/>
    </w:rPr>
  </w:style>
  <w:style w:type="character" w:styleId="WW8Num19z0" w:customStyle="1">
    <w:name w:val="WW8Num19z0"/>
    <w:qFormat/>
    <w:rPr>
      <w:rFonts w:ascii="Comic Sans MS" w:hAnsi="Comic Sans MS" w:cs="Comic Sans MS"/>
      <w:sz w:val="24"/>
      <w:szCs w:val="24"/>
    </w:rPr>
  </w:style>
  <w:style w:type="character" w:styleId="WW8Num20z0" w:customStyle="1">
    <w:name w:val="WW8Num20z0"/>
    <w:qFormat/>
    <w:rPr>
      <w:rFonts w:ascii="Symbol" w:hAnsi="Symbol" w:cs="Symbol"/>
      <w:color w:val="000000"/>
      <w:sz w:val="20"/>
      <w:szCs w:val="24"/>
    </w:rPr>
  </w:style>
  <w:style w:type="character" w:styleId="WW8Num21z0" w:customStyle="1">
    <w:name w:val="WW8Num21z0"/>
    <w:qFormat/>
    <w:rPr>
      <w:rFonts w:ascii="Symbol" w:hAnsi="Symbol" w:cs="Symbol"/>
    </w:rPr>
  </w:style>
  <w:style w:type="character" w:styleId="WW8Num22z0" w:customStyle="1">
    <w:name w:val="WW8Num22z0"/>
    <w:qFormat/>
    <w:rPr>
      <w:rFonts w:ascii="Symbol" w:hAnsi="Symbol" w:cs="Symbol"/>
      <w:sz w:val="24"/>
      <w:szCs w:val="24"/>
    </w:rPr>
  </w:style>
  <w:style w:type="character" w:styleId="WW8Num23z0" w:customStyle="1">
    <w:name w:val="WW8Num23z0"/>
    <w:qFormat/>
    <w:rPr>
      <w:rFonts w:ascii="Symbol" w:hAnsi="Symbol" w:cs="Symbol"/>
      <w:color w:val="000000"/>
      <w:sz w:val="20"/>
      <w:szCs w:val="24"/>
    </w:rPr>
  </w:style>
  <w:style w:type="character" w:styleId="WW8Num24z0" w:customStyle="1">
    <w:name w:val="WW8Num24z0"/>
    <w:qFormat/>
    <w:rPr>
      <w:rFonts w:ascii="Symbol" w:hAnsi="Symbol" w:cs="Symbol"/>
    </w:rPr>
  </w:style>
  <w:style w:type="character" w:styleId="WW8Num25z0" w:customStyle="1">
    <w:name w:val="WW8Num25z0"/>
    <w:qFormat/>
    <w:rPr>
      <w:rFonts w:ascii="Verdana" w:hAnsi="Verdana" w:cs="Comic Sans MS"/>
      <w:sz w:val="20"/>
      <w:szCs w:val="20"/>
    </w:rPr>
  </w:style>
  <w:style w:type="character" w:styleId="WW8Num26z0" w:customStyle="1">
    <w:name w:val="WW8Num26z0"/>
    <w:qFormat/>
    <w:rPr>
      <w:rFonts w:ascii="Symbol" w:hAnsi="Symbol" w:cs="Symbol"/>
      <w:sz w:val="24"/>
      <w:szCs w:val="24"/>
    </w:rPr>
  </w:style>
  <w:style w:type="character" w:styleId="WW8Num27z0" w:customStyle="1">
    <w:name w:val="WW8Num27z0"/>
    <w:qFormat/>
    <w:rPr>
      <w:rFonts w:ascii="Symbol" w:hAnsi="Symbol" w:cs="Symbol"/>
      <w:sz w:val="20"/>
    </w:rPr>
  </w:style>
  <w:style w:type="character" w:styleId="WW8Num28z0" w:customStyle="1">
    <w:name w:val="WW8Num28z0"/>
    <w:qFormat/>
    <w:rPr>
      <w:rFonts w:ascii="Symbol" w:hAnsi="Symbol" w:cs="OpenSymbol"/>
      <w:szCs w:val="20"/>
    </w:rPr>
  </w:style>
  <w:style w:type="character" w:styleId="WW8Num28z1" w:customStyle="1">
    <w:name w:val="WW8Num28z1"/>
    <w:qFormat/>
    <w:rPr>
      <w:rFonts w:ascii="OpenSymbol" w:hAnsi="OpenSymbol" w:cs="OpenSymbol"/>
    </w:rPr>
  </w:style>
  <w:style w:type="character" w:styleId="DefaultParagraphFont0" w:customStyle="1">
    <w:name w:val="Default Paragraph Font0"/>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1" w:customStyle="1">
    <w:name w:val="WW8Num15z1"/>
    <w:qFormat/>
    <w:rPr>
      <w:rFonts w:ascii="Courier New" w:hAnsi="Courier New" w:cs="Courier New"/>
      <w:sz w:val="20"/>
    </w:rPr>
  </w:style>
  <w:style w:type="character" w:styleId="WW8Num15z2" w:customStyle="1">
    <w:name w:val="WW8Num15z2"/>
    <w:qFormat/>
    <w:rPr>
      <w:rFonts w:ascii="Wingdings" w:hAnsi="Wingdings" w:cs="Wingdings"/>
      <w:sz w:val="20"/>
    </w:rPr>
  </w:style>
  <w:style w:type="character" w:styleId="WW8Num16z1" w:customStyle="1">
    <w:name w:val="WW8Num16z1"/>
    <w:qFormat/>
    <w:rPr>
      <w:rFonts w:ascii="Courier New" w:hAnsi="Courier New" w:cs="Courier New"/>
      <w:sz w:val="20"/>
    </w:rPr>
  </w:style>
  <w:style w:type="character" w:styleId="WW8Num16z2" w:customStyle="1">
    <w:name w:val="WW8Num16z2"/>
    <w:qFormat/>
    <w:rPr>
      <w:rFonts w:ascii="Wingdings" w:hAnsi="Wingdings" w:cs="Wingdings"/>
      <w:sz w:val="20"/>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sz w:val="20"/>
    </w:rPr>
  </w:style>
  <w:style w:type="character" w:styleId="WW8Num20z2" w:customStyle="1">
    <w:name w:val="WW8Num20z2"/>
    <w:qFormat/>
    <w:rPr>
      <w:rFonts w:ascii="Wingdings" w:hAnsi="Wingdings" w:cs="Wingdings"/>
      <w:sz w:val="20"/>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1" w:customStyle="1">
    <w:name w:val="WW8Num24z1"/>
    <w:qFormat/>
    <w:rPr>
      <w:rFonts w:ascii="Courier New" w:hAnsi="Courier New" w:cs="Courier New"/>
      <w:sz w:val="20"/>
    </w:rPr>
  </w:style>
  <w:style w:type="character" w:styleId="WW8Num24z2" w:customStyle="1">
    <w:name w:val="WW8Num24z2"/>
    <w:qFormat/>
    <w:rPr>
      <w:rFonts w:ascii="Wingdings" w:hAnsi="Wingdings" w:cs="Wingdings"/>
      <w:sz w:val="20"/>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Symbol" w:hAnsi="Symbol" w:cs="Symbol"/>
      <w:sz w:val="24"/>
      <w:szCs w:val="24"/>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rFonts w:ascii="Symbol" w:hAnsi="Symbol" w:cs="Symbol"/>
      <w:sz w:val="20"/>
    </w:rPr>
  </w:style>
  <w:style w:type="character" w:styleId="WW8Num30z1" w:customStyle="1">
    <w:name w:val="WW8Num30z1"/>
    <w:qFormat/>
    <w:rPr>
      <w:rFonts w:ascii="Courier New" w:hAnsi="Courier New" w:cs="Courier New"/>
      <w:sz w:val="20"/>
    </w:rPr>
  </w:style>
  <w:style w:type="character" w:styleId="WW8Num30z2" w:customStyle="1">
    <w:name w:val="WW8Num30z2"/>
    <w:qFormat/>
    <w:rPr>
      <w:rFonts w:ascii="Wingdings" w:hAnsi="Wingdings" w:cs="Wingdings"/>
      <w:sz w:val="20"/>
    </w:rPr>
  </w:style>
  <w:style w:type="character" w:styleId="WWDefaultParagraphFont" w:customStyle="1">
    <w:name w:val="WW-Default Paragraph Font"/>
    <w:qFormat/>
    <w:rPr/>
  </w:style>
  <w:style w:type="character" w:styleId="Emphasis">
    <w:name w:val="Emphasis"/>
    <w:qFormat/>
    <w:rPr>
      <w:i/>
      <w:iCs/>
    </w:rPr>
  </w:style>
  <w:style w:type="character" w:styleId="InternetLink">
    <w:name w:val="Hyperlink"/>
    <w:uiPriority w:val="99"/>
    <w:rPr>
      <w:color w:val="800080"/>
      <w:u w:val="none"/>
    </w:rPr>
  </w:style>
  <w:style w:type="character" w:styleId="HeaderChar" w:customStyle="1">
    <w:name w:val="Header Char"/>
    <w:qFormat/>
    <w:rPr>
      <w:rFonts w:ascii="Arial" w:hAnsi="Arial" w:cs="Arial"/>
      <w:szCs w:val="22"/>
    </w:rPr>
  </w:style>
  <w:style w:type="character" w:styleId="FooterChar" w:customStyle="1">
    <w:name w:val="Footer Char"/>
    <w:qFormat/>
    <w:rPr>
      <w:rFonts w:ascii="Arial" w:hAnsi="Arial" w:cs="Arial"/>
      <w:szCs w:val="22"/>
    </w:rPr>
  </w:style>
  <w:style w:type="character" w:styleId="NumberingSymbols" w:customStyle="1">
    <w:name w:val="Numbering Symbols"/>
    <w:qFormat/>
    <w:rPr/>
  </w:style>
  <w:style w:type="character" w:styleId="Bullets" w:customStyle="1">
    <w:name w:val="Bullets"/>
    <w:qFormat/>
    <w:rPr>
      <w:rFonts w:ascii="OpenSymbol" w:hAnsi="OpenSymbol" w:eastAsia="OpenSymbol" w:cs="OpenSymbol"/>
    </w:rPr>
  </w:style>
  <w:style w:type="character" w:styleId="DfESOutNumberedChar" w:customStyle="1">
    <w:name w:val="DfESOutNumbered Char"/>
    <w:link w:val="DfESOutNumbered"/>
    <w:qFormat/>
    <w:rPr>
      <w:rFonts w:ascii="Arial" w:hAnsi="Arial" w:cs="Arial"/>
      <w:sz w:val="22"/>
      <w:lang w:eastAsia="en-US"/>
    </w:rPr>
  </w:style>
  <w:style w:type="character" w:styleId="DeptBulletsChar" w:customStyle="1">
    <w:name w:val="DeptBullets Char"/>
    <w:link w:val="DeptBullets"/>
    <w:qFormat/>
    <w:rPr>
      <w:rFonts w:ascii="Arial" w:hAnsi="Arial"/>
      <w:sz w:val="24"/>
      <w:lang w:eastAsia="en-US"/>
    </w:rPr>
  </w:style>
  <w:style w:type="character" w:styleId="HeaderChar1" w:customStyle="1">
    <w:name w:val="Header Char1"/>
    <w:basedOn w:val="DefaultParagraphFont"/>
    <w:link w:val="Header"/>
    <w:uiPriority w:val="99"/>
    <w:qFormat/>
    <w:rsid w:val="00bf363a"/>
    <w:rPr>
      <w:rFonts w:ascii="Arial" w:hAnsi="Arial" w:cs="Arial"/>
      <w:szCs w:val="22"/>
      <w:lang w:eastAsia="zh-CN"/>
    </w:rPr>
  </w:style>
  <w:style w:type="character" w:styleId="FooterChar1" w:customStyle="1">
    <w:name w:val="Footer Char1"/>
    <w:basedOn w:val="DefaultParagraphFont"/>
    <w:link w:val="Footer"/>
    <w:uiPriority w:val="99"/>
    <w:qFormat/>
    <w:rsid w:val="00bf363a"/>
    <w:rPr>
      <w:rFonts w:ascii="Arial" w:hAnsi="Arial" w:cs="Arial"/>
      <w:szCs w:val="22"/>
      <w:lang w:eastAsia="zh-CN"/>
    </w:rPr>
  </w:style>
  <w:style w:type="character" w:styleId="UnresolvedMention">
    <w:name w:val="Unresolved Mention"/>
    <w:basedOn w:val="DefaultParagraphFont"/>
    <w:uiPriority w:val="99"/>
    <w:semiHidden/>
    <w:unhideWhenUsed/>
    <w:qFormat/>
    <w:rsid w:val="00bf363a"/>
    <w:rPr>
      <w:color w:val="605E5C"/>
      <w:shd w:fill="E1DFDD" w:val="clear"/>
    </w:rPr>
  </w:style>
  <w:style w:type="character" w:styleId="Heading1Char" w:customStyle="1">
    <w:name w:val="Heading 1 Char"/>
    <w:basedOn w:val="DefaultParagraphFont"/>
    <w:link w:val="Heading1"/>
    <w:uiPriority w:val="9"/>
    <w:qFormat/>
    <w:rsid w:val="00847cb0"/>
    <w:rPr>
      <w:b/>
      <w:bCs/>
      <w:kern w:val="2"/>
      <w:sz w:val="48"/>
      <w:szCs w:val="48"/>
      <w:lang w:eastAsia="en-GB"/>
    </w:rPr>
  </w:style>
  <w:style w:type="character" w:styleId="Heading2Char" w:customStyle="1">
    <w:name w:val="Heading 2 Char"/>
    <w:basedOn w:val="DefaultParagraphFont"/>
    <w:link w:val="Heading2"/>
    <w:uiPriority w:val="9"/>
    <w:semiHidden/>
    <w:qFormat/>
    <w:rsid w:val="0093260e"/>
    <w:rPr>
      <w:rFonts w:ascii="Cambria" w:hAnsi="Cambria" w:eastAsia="ＭＳ ゴシック" w:cs="Times New Roman" w:asciiTheme="majorHAnsi" w:cstheme="majorBidi" w:eastAsiaTheme="majorEastAsia" w:hAnsiTheme="majorHAnsi"/>
      <w:color w:val="365F91" w:themeColor="accent1" w:themeShade="bf"/>
      <w:sz w:val="26"/>
      <w:szCs w:val="26"/>
      <w:lang w:eastAsia="zh-CN"/>
    </w:rPr>
  </w:style>
  <w:style w:type="character" w:styleId="Appleconvertedspace" w:customStyle="1">
    <w:name w:val="apple-converted-space"/>
    <w:basedOn w:val="DefaultParagraphFont"/>
    <w:qFormat/>
    <w:rsid w:val="00cc0481"/>
    <w:rPr/>
  </w:style>
  <w:style w:type="character" w:styleId="VisitedInternetLink">
    <w:name w:val="FollowedHyperlink"/>
    <w:basedOn w:val="DefaultParagraphFont"/>
    <w:uiPriority w:val="99"/>
    <w:semiHidden/>
    <w:unhideWhenUsed/>
    <w:rsid w:val="002f24be"/>
    <w:rPr>
      <w:color w:val="800080" w:themeColor="followedHyperlink"/>
      <w:u w:val="single"/>
    </w:rPr>
  </w:style>
  <w:style w:type="character" w:styleId="FootnoteTextChar" w:customStyle="1">
    <w:name w:val="Footnote Text Char"/>
    <w:basedOn w:val="DefaultParagraphFont"/>
    <w:link w:val="FootnoteText"/>
    <w:uiPriority w:val="99"/>
    <w:semiHidden/>
    <w:qFormat/>
    <w:rsid w:val="00a2705b"/>
    <w:rPr>
      <w:lang w:eastAsia="en-GB"/>
    </w:rPr>
  </w:style>
  <w:style w:type="character" w:styleId="FootnoteCharacters">
    <w:name w:val="Footnote Characters"/>
    <w:basedOn w:val="DefaultParagraphFont"/>
    <w:uiPriority w:val="99"/>
    <w:semiHidden/>
    <w:unhideWhenUsed/>
    <w:qFormat/>
    <w:rsid w:val="00a2705b"/>
    <w:rPr>
      <w:vertAlign w:val="superscript"/>
    </w:rPr>
  </w:style>
  <w:style w:type="character" w:styleId="FootnoteAnchor">
    <w:name w:val="Footnote Anchor"/>
    <w:rPr>
      <w:vertAlign w:val="superscript"/>
    </w:rPr>
  </w:style>
  <w:style w:type="character" w:styleId="Gstkn" w:customStyle="1">
    <w:name w:val="gs_tkn"/>
    <w:basedOn w:val="DefaultParagraphFont"/>
    <w:qFormat/>
    <w:rsid w:val="003f0228"/>
    <w:rPr/>
  </w:style>
  <w:style w:type="character" w:styleId="Strong">
    <w:name w:val="Strong"/>
    <w:basedOn w:val="DefaultParagraphFont"/>
    <w:uiPriority w:val="22"/>
    <w:qFormat/>
    <w:rsid w:val="005d5b0f"/>
    <w:rPr>
      <w:b/>
      <w:bCs/>
    </w:rPr>
  </w:style>
  <w:style w:type="character" w:styleId="StrongEmphasis">
    <w:name w:val="Strong Emphasis"/>
    <w:qFormat/>
    <w:rPr>
      <w:b/>
      <w:bCs/>
    </w:rPr>
  </w:style>
  <w:style w:type="paragraph" w:styleId="Heading" w:customStyle="1">
    <w:name w:val="Heading"/>
    <w:basedOn w:val="Normal"/>
    <w:next w:val="TextBody"/>
    <w:qFormat/>
    <w:pPr>
      <w:jc w:val="center"/>
    </w:pPr>
    <w:rPr>
      <w:b/>
      <w:bCs/>
      <w:sz w:val="36"/>
    </w:rPr>
  </w:style>
  <w:style w:type="paragraph" w:styleId="TextBody">
    <w:name w:val="Body Text"/>
    <w:basedOn w:val="Normal"/>
    <w:pPr/>
    <w:rPr>
      <w:rFonts w:ascii="Comic Sans MS" w:hAnsi="Comic Sans MS" w:cs="Comic Sans MS"/>
      <w:b/>
      <w:bC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Heading11" w:customStyle="1">
    <w:name w:val="Heading 11"/>
    <w:basedOn w:val="Normal"/>
    <w:next w:val="Normal"/>
    <w:qFormat/>
    <w:pPr>
      <w:keepNext w:val="true"/>
      <w:outlineLvl w:val="0"/>
    </w:pPr>
    <w:rPr>
      <w:b/>
      <w:bCs/>
    </w:rPr>
  </w:style>
  <w:style w:type="paragraph" w:styleId="Heading21" w:customStyle="1">
    <w:name w:val="Heading 21"/>
    <w:basedOn w:val="Normal"/>
    <w:next w:val="Normal"/>
    <w:qFormat/>
    <w:pPr>
      <w:keepNext w:val="true"/>
      <w:outlineLvl w:val="1"/>
    </w:pPr>
    <w:rPr/>
  </w:style>
  <w:style w:type="paragraph" w:styleId="Heading31" w:customStyle="1">
    <w:name w:val="Heading 31"/>
    <w:basedOn w:val="Normal"/>
    <w:next w:val="Normal"/>
    <w:qFormat/>
    <w:pPr>
      <w:keepNext w:val="true"/>
      <w:jc w:val="center"/>
      <w:outlineLvl w:val="2"/>
    </w:pPr>
    <w:rPr>
      <w:b/>
      <w:bCs/>
      <w:sz w:val="48"/>
    </w:rPr>
  </w:style>
  <w:style w:type="paragraph" w:styleId="Caption1" w:customStyle="1">
    <w:name w:val="Caption1"/>
    <w:basedOn w:val="Normal"/>
    <w:qFormat/>
    <w:pPr>
      <w:suppressLineNumbers/>
      <w:spacing w:before="120" w:after="120"/>
    </w:pPr>
    <w:rPr>
      <w:i/>
      <w:iCs/>
    </w:rPr>
  </w:style>
  <w:style w:type="paragraph" w:styleId="Caption2">
    <w:name w:val="caption"/>
    <w:basedOn w:val="Normal"/>
    <w:qFormat/>
    <w:pPr>
      <w:suppressLineNumbers/>
      <w:spacing w:before="120" w:after="120"/>
    </w:pPr>
    <w:rPr>
      <w:i/>
      <w:iCs/>
    </w:rPr>
  </w:style>
  <w:style w:type="paragraph" w:styleId="BodyText3">
    <w:name w:val="Body Text 3"/>
    <w:basedOn w:val="Normal"/>
    <w:qFormat/>
    <w:pPr>
      <w:jc w:val="both"/>
    </w:pPr>
    <w:rPr>
      <w:rFonts w:ascii="Comic Sans MS" w:hAnsi="Comic Sans MS" w:cs="Comic Sans MS"/>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pPr>
    <w:rPr>
      <w:rFonts w:ascii="Comic Sans MS" w:hAnsi="Comic Sans MS" w:cs="Comic Sans MS"/>
      <w:b/>
      <w:bCs/>
    </w:rPr>
  </w:style>
  <w:style w:type="paragraph" w:styleId="NormalWeb">
    <w:name w:val="Normal (Web)"/>
    <w:basedOn w:val="Normal"/>
    <w:uiPriority w:val="99"/>
    <w:qFormat/>
    <w:pPr>
      <w:spacing w:lineRule="atLeast" w:line="200" w:before="0" w:after="280"/>
    </w:pPr>
    <w:rPr>
      <w:rFonts w:ascii="Verdana" w:hAnsi="Verdana"/>
      <w:sz w:val="16"/>
      <w:szCs w:val="16"/>
    </w:rPr>
  </w:style>
  <w:style w:type="paragraph" w:styleId="BalloonText">
    <w:name w:val="Balloon Text"/>
    <w:basedOn w:val="Normal"/>
    <w:qFormat/>
    <w:pPr/>
    <w:rPr>
      <w:rFonts w:ascii="Tahoma" w:hAnsi="Tahoma" w:cs="Tahoma"/>
      <w:sz w:val="16"/>
      <w:szCs w:val="16"/>
    </w:rPr>
  </w:style>
  <w:style w:type="paragraph" w:styleId="HeaderandFooter" w:customStyle="1">
    <w:name w:val="Header and Footer"/>
    <w:basedOn w:val="Normal"/>
    <w:qFormat/>
    <w:pPr/>
    <w:rPr/>
  </w:style>
  <w:style w:type="paragraph" w:styleId="Header1" w:customStyle="1">
    <w:name w:val="Header1"/>
    <w:basedOn w:val="Normal"/>
    <w:qFormat/>
    <w:pPr/>
    <w:rPr/>
  </w:style>
  <w:style w:type="paragraph" w:styleId="Footer1" w:customStyle="1">
    <w:name w:val="Footer1"/>
    <w:basedOn w:val="Normal"/>
    <w:qFormat/>
    <w:pPr/>
    <w:rPr/>
  </w:style>
  <w:style w:type="paragraph" w:styleId="Quotations" w:customStyle="1">
    <w:name w:val="Quotations"/>
    <w:basedOn w:val="Normal"/>
    <w:qFormat/>
    <w:pPr>
      <w:spacing w:before="0" w:after="283"/>
      <w:ind w:left="567" w:right="567" w:hanging="0"/>
    </w:pPr>
    <w:rPr/>
  </w:style>
  <w:style w:type="paragraph" w:styleId="Title">
    <w:name w:val="Title"/>
    <w:basedOn w:val="Heading"/>
    <w:next w:val="TextBody"/>
    <w:uiPriority w:val="10"/>
    <w:qFormat/>
    <w:pPr/>
    <w:rPr>
      <w:sz w:val="56"/>
      <w:szCs w:val="56"/>
    </w:rPr>
  </w:style>
  <w:style w:type="paragraph" w:styleId="Subtitle">
    <w:name w:val="Subtitle"/>
    <w:basedOn w:val="Heading"/>
    <w:next w:val="TextBody"/>
    <w:uiPriority w:val="11"/>
    <w:qFormat/>
    <w:pPr>
      <w:spacing w:before="60" w:after="120"/>
    </w:pPr>
    <w:rPr>
      <w:szCs w:val="36"/>
    </w:rPr>
  </w:style>
  <w:style w:type="paragraph" w:styleId="ListParagraph">
    <w:name w:val="List Paragraph"/>
    <w:basedOn w:val="Normal"/>
    <w:qFormat/>
    <w:pPr>
      <w:spacing w:lineRule="auto" w:line="276" w:before="0" w:after="200"/>
      <w:ind w:left="720" w:hanging="0"/>
      <w:contextualSpacing/>
    </w:pPr>
    <w:rPr>
      <w:rFonts w:ascii="Calibri" w:hAnsi="Calibri"/>
      <w:sz w:val="22"/>
    </w:rPr>
  </w:style>
  <w:style w:type="paragraph" w:styleId="DfESOutNumbered" w:customStyle="1">
    <w:name w:val="DfESOutNumbered"/>
    <w:basedOn w:val="Normal"/>
    <w:link w:val="DfESOutNumberedChar"/>
    <w:qFormat/>
    <w:pPr>
      <w:widowControl w:val="false"/>
      <w:numPr>
        <w:ilvl w:val="0"/>
        <w:numId w:val="5"/>
      </w:numPr>
      <w:spacing w:before="0" w:after="240"/>
      <w:textAlignment w:val="baseline"/>
    </w:pPr>
    <w:rPr>
      <w:sz w:val="22"/>
      <w:szCs w:val="20"/>
      <w:lang w:eastAsia="en-US"/>
    </w:rPr>
  </w:style>
  <w:style w:type="paragraph" w:styleId="DeptBullets" w:customStyle="1">
    <w:name w:val="DeptBullets"/>
    <w:basedOn w:val="Normal"/>
    <w:link w:val="DeptBulletsChar"/>
    <w:qFormat/>
    <w:pPr>
      <w:widowControl w:val="false"/>
      <w:numPr>
        <w:ilvl w:val="0"/>
        <w:numId w:val="6"/>
      </w:numPr>
      <w:spacing w:before="0" w:after="240"/>
      <w:textAlignment w:val="baseline"/>
    </w:pPr>
    <w:rPr>
      <w:szCs w:val="20"/>
      <w:lang w:eastAsia="en-US"/>
    </w:rPr>
  </w:style>
  <w:style w:type="paragraph" w:styleId="Header">
    <w:name w:val="Header"/>
    <w:basedOn w:val="Normal"/>
    <w:link w:val="HeaderChar1"/>
    <w:uiPriority w:val="99"/>
    <w:unhideWhenUsed/>
    <w:rsid w:val="00bf363a"/>
    <w:pPr>
      <w:tabs>
        <w:tab w:val="clear" w:pos="720"/>
        <w:tab w:val="center" w:pos="4513" w:leader="none"/>
        <w:tab w:val="right" w:pos="9026" w:leader="none"/>
      </w:tabs>
    </w:pPr>
    <w:rPr/>
  </w:style>
  <w:style w:type="paragraph" w:styleId="Footer">
    <w:name w:val="Footer"/>
    <w:basedOn w:val="Normal"/>
    <w:link w:val="FooterChar1"/>
    <w:uiPriority w:val="99"/>
    <w:unhideWhenUsed/>
    <w:rsid w:val="00bf363a"/>
    <w:pPr>
      <w:tabs>
        <w:tab w:val="clear" w:pos="720"/>
        <w:tab w:val="center" w:pos="4513" w:leader="none"/>
        <w:tab w:val="right" w:pos="9026" w:leader="none"/>
      </w:tabs>
    </w:pPr>
    <w:rPr/>
  </w:style>
  <w:style w:type="paragraph" w:styleId="Gemcinverseheadersubtext" w:customStyle="1">
    <w:name w:val="gem-c-inverse-header__subtext"/>
    <w:basedOn w:val="Normal"/>
    <w:qFormat/>
    <w:rsid w:val="0093260e"/>
    <w:pPr>
      <w:spacing w:beforeAutospacing="1" w:afterAutospacing="1"/>
    </w:pPr>
    <w:rPr/>
  </w:style>
  <w:style w:type="paragraph" w:styleId="Revision">
    <w:name w:val="Revision"/>
    <w:uiPriority w:val="99"/>
    <w:semiHidden/>
    <w:qFormat/>
    <w:rsid w:val="00703f86"/>
    <w:pPr>
      <w:widowControl/>
      <w:suppressAutoHyphens w:val="false"/>
      <w:bidi w:val="0"/>
      <w:spacing w:before="0" w:after="0"/>
      <w:jc w:val="left"/>
    </w:pPr>
    <w:rPr>
      <w:rFonts w:ascii="Arial" w:hAnsi="Arial" w:eastAsia="Times New Roman" w:cs="Arial"/>
      <w:color w:val="auto"/>
      <w:kern w:val="0"/>
      <w:sz w:val="20"/>
      <w:szCs w:val="22"/>
      <w:lang w:val="en-GB" w:eastAsia="zh-CN" w:bidi="ar-SA"/>
    </w:rPr>
  </w:style>
  <w:style w:type="paragraph" w:styleId="Footnote">
    <w:name w:val="Footnote Text"/>
    <w:basedOn w:val="Normal"/>
    <w:link w:val="FootnoteTextChar"/>
    <w:uiPriority w:val="99"/>
    <w:semiHidden/>
    <w:unhideWhenUsed/>
    <w:rsid w:val="00a2705b"/>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04e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femicidecensus.org/" TargetMode="External"/><Relationship Id="rId4" Type="http://schemas.openxmlformats.org/officeDocument/2006/relationships/hyperlink" Target="https://www.ons.gov.uk/peoplepopulationandcommunity/crimeandjustice/bulletins/domesticabuseinenglandandwalesoverview/november2021" TargetMode="External"/><Relationship Id="rId5" Type="http://schemas.openxmlformats.org/officeDocument/2006/relationships/hyperlink" Target="mailto:ayusuf1@westminster.gov.uk" TargetMode="External"/><Relationship Id="rId6" Type="http://schemas.openxmlformats.org/officeDocument/2006/relationships/hyperlink" Target="mailto:jknotts@westminster.gov.uk" TargetMode="External"/><Relationship Id="rId7" Type="http://schemas.openxmlformats.org/officeDocument/2006/relationships/image" Target="media/image2.png"/><Relationship Id="rId8" Type="http://schemas.openxmlformats.org/officeDocument/2006/relationships/hyperlink" Target="https://www.rbkc.gov.uk/" TargetMode="External"/><Relationship Id="rId9" Type="http://schemas.openxmlformats.org/officeDocument/2006/relationships/hyperlink" Target="https://www.westminster.gov.uk/" TargetMode="External"/><Relationship Id="rId10" Type="http://schemas.openxmlformats.org/officeDocument/2006/relationships/hyperlink" Target="https://www.cps.gov.uk/legal-guidance/controlling-or-coercive-behaviour-intimate-or-family-relationship" TargetMode="External"/><Relationship Id="rId11" Type="http://schemas.openxmlformats.org/officeDocument/2006/relationships/hyperlink" Target="https://www.london.gov.uk/programmes-strategies/mayors-office-policing-and-crime-mopac/keep-date-mopac-work/mopac-publications/police-and-crime-plan-2025-2029" TargetMode="External"/><Relationship Id="rId12" Type="http://schemas.openxmlformats.org/officeDocument/2006/relationships/hyperlink" Target="https://learning.nspcc.org.uk/media/1188/definitions-signs-child-abuse.pdf" TargetMode="External"/><Relationship Id="rId13" Type="http://schemas.openxmlformats.org/officeDocument/2006/relationships/hyperlink" Target="https://www.gov.uk/government/publications/prevent-duty-guidance/prevent-duty-guidance-for-england-and-wales-accessible" TargetMode="External"/><Relationship Id="rId14" Type="http://schemas.openxmlformats.org/officeDocument/2006/relationships/hyperlink" Target="https://assets.publishing.service.gov.uk/media/669e7501ab418ab055592a7b/Working_together_to_safeguard_children_2023.pdf" TargetMode="External"/><Relationship Id="rId15" Type="http://schemas.openxmlformats.org/officeDocument/2006/relationships/hyperlink" Target="https://www.gov.uk/government/publications/domestic-abuse-bill-2020-factsheets/domestic-abuse-bill-2020-overarching-factsheet" TargetMode="External"/><Relationship Id="rId16" Type="http://schemas.openxmlformats.org/officeDocument/2006/relationships/hyperlink" Target="https://www.rightsofwomen.org.uk/wp-content/uploads/2025/07/Coercive-control-Final_July-2025-update.pdf" TargetMode="External"/><Relationship Id="rId17" Type="http://schemas.openxmlformats.org/officeDocument/2006/relationships/hyperlink" Target="https://www.gov.uk/government/publications/controlling-or-coercive-behaviour-statutory-guidance-framework/controlling-or-coercive-behaviour-statutory-guidance-framework-accessible" TargetMode="External"/><Relationship Id="rId18" Type="http://schemas.openxmlformats.org/officeDocument/2006/relationships/hyperlink" Target="https://www.gov.uk/government/collections/serious-crime-bill" TargetMode="External"/><Relationship Id="rId19" Type="http://schemas.openxmlformats.org/officeDocument/2006/relationships/hyperlink" Target="mailto:ptlcharity@gmail.com" TargetMode="External"/><Relationship Id="rId20" Type="http://schemas.openxmlformats.org/officeDocument/2006/relationships/hyperlink" Target="mailto:cdrakewilles@westminster.gov.uk" TargetMode="External"/><Relationship Id="rId21" Type="http://schemas.openxmlformats.org/officeDocument/2006/relationships/hyperlink" Target="mailto:cdrakewilles@westminster.gov.uk" TargetMode="External"/><Relationship Id="rId22" Type="http://schemas.openxmlformats.org/officeDocument/2006/relationships/hyperlink" Target="about:blank"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4444-AC62-624C-83A3-5B4F8A14A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Application>LibreOffice/7.0.3.1$Windows_X86_64 LibreOffice_project/d7547858d014d4cf69878db179d326fc3483e082</Application>
  <Pages>30</Pages>
  <Words>7487</Words>
  <Characters>39861</Characters>
  <CharactersWithSpaces>46925</CharactersWithSpaces>
  <Paragraphs>485</Paragraphs>
  <Company>DfE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2025-09-03T15:48:00Z</dcterms:created>
  <dc:creator>M HARPER</dc:creator>
  <dc:description/>
  <dc:language>en-GB</dc:language>
  <cp:lastModifiedBy/>
  <cp:lastPrinted>2012-03-05T23:44:00Z</cp:lastPrinted>
  <dcterms:modified xsi:type="dcterms:W3CDTF">2026-02-27T12:32:25Z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DfE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